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 xml:space="preserve">УТВЕРЖДЕНА </w:t>
      </w:r>
      <w:r w:rsidRPr="0034032E">
        <w:br/>
        <w:t xml:space="preserve">постановлением Администрации </w:t>
      </w:r>
    </w:p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>ЗАТО городской округ Молодёжный</w:t>
      </w:r>
    </w:p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>Московской области от 14.11.2022 г. № 300</w:t>
      </w:r>
    </w:p>
    <w:p w:rsidR="0034032E" w:rsidRDefault="00097F3E" w:rsidP="0034032E">
      <w:pPr>
        <w:pStyle w:val="1e"/>
        <w:spacing w:after="0" w:line="240" w:lineRule="auto"/>
        <w:jc w:val="right"/>
      </w:pPr>
      <w:r>
        <w:t>(в редакции Постановлений</w:t>
      </w:r>
      <w:r w:rsidR="0034032E" w:rsidRPr="0034032E">
        <w:t xml:space="preserve"> Администрации </w:t>
      </w:r>
    </w:p>
    <w:p w:rsidR="0034032E" w:rsidRDefault="0034032E" w:rsidP="0034032E">
      <w:pPr>
        <w:pStyle w:val="1e"/>
        <w:spacing w:after="0" w:line="240" w:lineRule="auto"/>
        <w:jc w:val="right"/>
      </w:pPr>
      <w:r w:rsidRPr="0034032E">
        <w:t xml:space="preserve">ЗАТО городской округ Молодежный </w:t>
      </w:r>
    </w:p>
    <w:p w:rsidR="00A2158E" w:rsidRDefault="0034032E" w:rsidP="0034032E">
      <w:pPr>
        <w:pStyle w:val="1e"/>
        <w:spacing w:after="0" w:line="240" w:lineRule="auto"/>
        <w:jc w:val="right"/>
      </w:pPr>
      <w:r w:rsidRPr="0034032E">
        <w:t xml:space="preserve">Московской области от </w:t>
      </w:r>
      <w:r w:rsidR="00097F3E">
        <w:t>03.03.</w:t>
      </w:r>
      <w:r w:rsidRPr="0034032E">
        <w:t xml:space="preserve">2023 № </w:t>
      </w:r>
      <w:r w:rsidR="00097F3E">
        <w:t>55</w:t>
      </w:r>
      <w:r w:rsidR="00A2158E">
        <w:t>,</w:t>
      </w:r>
    </w:p>
    <w:p w:rsidR="00052DDA" w:rsidRDefault="00A2158E" w:rsidP="0034032E">
      <w:pPr>
        <w:pStyle w:val="1e"/>
        <w:spacing w:after="0" w:line="240" w:lineRule="auto"/>
        <w:jc w:val="right"/>
      </w:pPr>
      <w:r>
        <w:t>от 31.03.2023 № 87</w:t>
      </w:r>
      <w:r w:rsidR="00570EC6">
        <w:t>, от 17.05.2023 № 128</w:t>
      </w:r>
      <w:r w:rsidR="00052DDA">
        <w:t>,</w:t>
      </w:r>
    </w:p>
    <w:p w:rsidR="008F7F51" w:rsidRDefault="00052DDA" w:rsidP="00D54E32">
      <w:pPr>
        <w:pStyle w:val="1e"/>
        <w:spacing w:after="0" w:line="240" w:lineRule="auto"/>
        <w:jc w:val="right"/>
      </w:pPr>
      <w:r>
        <w:t>от 24.11.2023</w:t>
      </w:r>
      <w:r w:rsidR="0044167C">
        <w:t xml:space="preserve"> № 275, от 07.12.2023 № 296</w:t>
      </w:r>
      <w:r w:rsidR="008F7F51">
        <w:t>,</w:t>
      </w:r>
    </w:p>
    <w:p w:rsidR="00B51EC8" w:rsidRDefault="008F7F51" w:rsidP="00D54E32">
      <w:pPr>
        <w:pStyle w:val="1e"/>
        <w:spacing w:after="0" w:line="240" w:lineRule="auto"/>
        <w:jc w:val="right"/>
      </w:pPr>
      <w:r>
        <w:t>от 19.12.2023 № 306</w:t>
      </w:r>
      <w:r w:rsidR="008522E9">
        <w:t>, от 26.02.2024 № 52</w:t>
      </w:r>
      <w:r w:rsidR="00B51EC8">
        <w:t>,</w:t>
      </w:r>
    </w:p>
    <w:p w:rsidR="00972132" w:rsidRPr="00B03E95" w:rsidRDefault="00B51EC8" w:rsidP="00D54E32">
      <w:pPr>
        <w:pStyle w:val="1e"/>
        <w:spacing w:after="0" w:line="240" w:lineRule="auto"/>
        <w:jc w:val="right"/>
        <w:rPr>
          <w:color w:val="FF0000"/>
        </w:rPr>
      </w:pPr>
      <w:r>
        <w:t>от 14.03.2024 № 66</w:t>
      </w:r>
      <w:r w:rsidR="0044510E">
        <w:t>, от 26.04.</w:t>
      </w:r>
      <w:bookmarkStart w:id="0" w:name="_GoBack"/>
      <w:r w:rsidR="0044510E" w:rsidRPr="008D1CBE">
        <w:rPr>
          <w:color w:val="auto"/>
        </w:rPr>
        <w:t>2024 №</w:t>
      </w:r>
      <w:r w:rsidR="008D1CBE" w:rsidRPr="008D1CBE">
        <w:rPr>
          <w:color w:val="auto"/>
        </w:rPr>
        <w:t xml:space="preserve"> 109</w:t>
      </w:r>
      <w:r w:rsidR="0034032E" w:rsidRPr="008D1CBE">
        <w:rPr>
          <w:color w:val="auto"/>
        </w:rPr>
        <w:t>)</w:t>
      </w:r>
      <w:bookmarkEnd w:id="0"/>
    </w:p>
    <w:p w:rsidR="008A09C6" w:rsidRDefault="008A09C6" w:rsidP="008A09C6">
      <w:pPr>
        <w:pStyle w:val="10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МУНИЦИПАЛЬНАЯ </w:t>
      </w:r>
      <w:r w:rsidR="00273FE1">
        <w:rPr>
          <w:rFonts w:eastAsia="Calibri"/>
          <w:b/>
          <w:sz w:val="28"/>
          <w:szCs w:val="28"/>
          <w:lang w:eastAsia="en-US"/>
        </w:rPr>
        <w:t>ПРОГРАММА</w:t>
      </w:r>
    </w:p>
    <w:p w:rsidR="003B612A" w:rsidRDefault="00D62B5D" w:rsidP="00080C50">
      <w:pPr>
        <w:pStyle w:val="10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«Цифровое муниципальное образование»</w:t>
      </w:r>
    </w:p>
    <w:p w:rsidR="003B612A" w:rsidRPr="00080C50" w:rsidRDefault="00273FE1" w:rsidP="00080C50">
      <w:pPr>
        <w:pStyle w:val="2"/>
        <w:numPr>
          <w:ilvl w:val="0"/>
          <w:numId w:val="3"/>
        </w:numPr>
        <w:ind w:left="0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Паспорт муниципальной </w:t>
      </w:r>
      <w:bookmarkStart w:id="1" w:name="_Toc355777520"/>
      <w:r>
        <w:rPr>
          <w:rFonts w:eastAsia="Calibri"/>
          <w:lang w:eastAsia="en-US"/>
        </w:rPr>
        <w:t>программы</w:t>
      </w:r>
    </w:p>
    <w:tbl>
      <w:tblPr>
        <w:tblW w:w="1531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560"/>
        <w:gridCol w:w="1559"/>
        <w:gridCol w:w="1417"/>
        <w:gridCol w:w="1418"/>
        <w:gridCol w:w="1417"/>
        <w:gridCol w:w="1701"/>
      </w:tblGrid>
      <w:tr w:rsidR="007D0DFE" w:rsidRPr="008C1F77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8C1F77" w:rsidRDefault="007D0DFE" w:rsidP="00FE4A7F">
            <w:pPr>
              <w:spacing w:before="40"/>
            </w:pPr>
            <w:r w:rsidRPr="008C1F77">
              <w:t>Координатор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8C1F77" w:rsidRDefault="00041C04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Начальник финансового управления</w:t>
            </w:r>
            <w:r w:rsidR="007D0DFE" w:rsidRPr="008C1F77">
              <w:t xml:space="preserve"> – Тарасова Л.И.</w:t>
            </w:r>
          </w:p>
        </w:tc>
      </w:tr>
      <w:tr w:rsidR="007D0DFE" w:rsidRPr="008C1F77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8C1F77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8C1F77">
              <w:t>Муниципальный заказчик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8C1F77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8C1F77">
              <w:t>Администрация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Цель муниципальной 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1. Повышение качества и доступности предоставления государственных и муниципальных услуг, на базе многофункциональных центров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Перечень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0A72">
              <w:rPr>
                <w:rFonts w:ascii="Times New Roman" w:hAnsi="Times New Roman" w:cs="Times New Roman"/>
              </w:rPr>
              <w:t>Муниципальные заказчики подпрограмм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r w:rsidRPr="00450A72">
              <w:t>Администрация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r w:rsidRPr="00450A72">
              <w:t>Администрация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3 «Обеспечивающая подпрограмма»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r w:rsidRPr="00450A72">
              <w:t>Администрация ЗАТО городской округ Молодёжный Московской области</w:t>
            </w:r>
          </w:p>
        </w:tc>
      </w:tr>
      <w:tr w:rsidR="005836CC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5836CC" w:rsidRPr="00450A72" w:rsidRDefault="005836CC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Подпрограмма</w:t>
            </w:r>
            <w:r w:rsidRPr="005836CC">
              <w:t xml:space="preserve"> 4 «Развитие архивного дела»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5836CC" w:rsidRPr="00450A72" w:rsidRDefault="005836CC" w:rsidP="009025B8">
            <w:pPr>
              <w:jc w:val="both"/>
            </w:pPr>
            <w:r w:rsidRPr="00450A72">
              <w:t>Администрация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Краткая характеристика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1. В рамках Подпрограммы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 (далее - Подпрограмма 1) осуществляется оптимизация процессов предоставления государственных и муниципальных услуг на базе многофункциональных центров </w:t>
            </w:r>
            <w:r w:rsidRPr="00450A72">
              <w:lastRenderedPageBreak/>
              <w:t>предоставления государственных и муниципальных услуг, осуществление информационного взаимодействия при предоставлении государственных и муниципальных услуг, осуществление мониторинга качества предоставления государственных и муниципальных услуг.</w:t>
            </w:r>
          </w:p>
          <w:p w:rsidR="007D0DFE" w:rsidRPr="00450A72" w:rsidRDefault="007D0DFE" w:rsidP="00557B6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Реализация мероприятий Подпрограммы </w:t>
            </w:r>
            <w:r w:rsidR="008A5DAC">
              <w:t>1</w:t>
            </w:r>
            <w:r w:rsidRPr="00450A72">
              <w:t xml:space="preserve"> направлен</w:t>
            </w:r>
            <w:r w:rsidR="00557B69">
              <w:t>а</w:t>
            </w:r>
            <w:r w:rsidRPr="00450A72">
              <w:t xml:space="preserve"> на повышение уровня удовлетворенности качеством предоставления государственных и муниципальных услуг. 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В рамках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 (далее - Подпрограмма 2) осуществляется реализация мероприятий по развитию следующих направлений: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1) Информационная инфраструктура;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2) Информационная безопасность;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3) Цифровое государственное управление;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4) Цифровая образовательная среда.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2 направлена на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экономики.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3. В рамках Подпрограммы 3 «Обеспечивающая подпрограмма» (далее - Подпрограмма 3) осуществляется создание условий, обеспечивающих деятельность органов местного самоуправления городских округов в сфере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3 направлена на организацию деятельности многофункциональных центров предоставления государственных и муниципальных услуг на территории Московской области.</w:t>
            </w:r>
          </w:p>
        </w:tc>
      </w:tr>
      <w:tr w:rsidR="005836CC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5836CC" w:rsidRPr="00450A72" w:rsidRDefault="005836CC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5836CC" w:rsidRPr="00450A72" w:rsidRDefault="005836CC" w:rsidP="005836C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>
              <w:t xml:space="preserve">4. В рамках Подпрограммы 4 </w:t>
            </w:r>
            <w:r w:rsidRPr="005836CC">
              <w:t>«Развитие архивного дела»</w:t>
            </w:r>
            <w:r>
              <w:t xml:space="preserve"> </w:t>
            </w:r>
            <w:r w:rsidRPr="00450A72">
              <w:t xml:space="preserve">(далее - Подпрограмма </w:t>
            </w:r>
            <w:r>
              <w:t>4</w:t>
            </w:r>
            <w:r w:rsidRPr="00450A72">
              <w:t xml:space="preserve">) </w:t>
            </w:r>
            <w:r>
              <w:t>осуществляется обеспечение хранения, комплектования, учета и использования документов Архивного фонда Московской области и других архивных документов в муниципальном архиве муниципального образования, оказание государственных и муниципальных услуг в сфере архивного дела.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vMerge w:val="restart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</w:pPr>
            <w:r w:rsidRPr="00450A72">
              <w:t xml:space="preserve">Источники финансирования муниципальной  программы, </w:t>
            </w:r>
            <w:r w:rsidRPr="00450A72">
              <w:br/>
              <w:t>в том числе по годам:</w:t>
            </w:r>
          </w:p>
        </w:tc>
        <w:tc>
          <w:tcPr>
            <w:tcW w:w="9072" w:type="dxa"/>
            <w:gridSpan w:val="6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</w:pPr>
            <w:r w:rsidRPr="00450A72">
              <w:t>Расходы (тыс. рублей)</w:t>
            </w:r>
          </w:p>
          <w:p w:rsidR="007D0DFE" w:rsidRPr="00450A72" w:rsidRDefault="007D0DFE" w:rsidP="00FE4A7F">
            <w:pPr>
              <w:spacing w:before="40"/>
            </w:pPr>
          </w:p>
        </w:tc>
      </w:tr>
      <w:tr w:rsidR="007D0DFE" w:rsidRPr="00450A72" w:rsidTr="00FE4A7F">
        <w:trPr>
          <w:trHeight w:val="53"/>
        </w:trPr>
        <w:tc>
          <w:tcPr>
            <w:tcW w:w="6238" w:type="dxa"/>
            <w:vMerge/>
            <w:shd w:val="clear" w:color="auto" w:fill="auto"/>
            <w:hideMark/>
          </w:tcPr>
          <w:p w:rsidR="007D0DFE" w:rsidRPr="00450A72" w:rsidRDefault="007D0DFE" w:rsidP="00FE4A7F">
            <w:pPr>
              <w:spacing w:before="40"/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Всего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2023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2024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2025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2026 год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2027 год</w:t>
            </w:r>
          </w:p>
        </w:tc>
      </w:tr>
      <w:tr w:rsidR="00B65691" w:rsidRPr="00450A72" w:rsidTr="007A1DA6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B65691" w:rsidRPr="00450A72" w:rsidRDefault="00B65691" w:rsidP="00B65691">
            <w:r w:rsidRPr="00450A72">
              <w:t>Всего, в том числе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86263,90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19837,30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19787,08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16031,27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15304,13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15304,13</w:t>
            </w:r>
          </w:p>
        </w:tc>
      </w:tr>
      <w:tr w:rsidR="00B65691" w:rsidRPr="00450A72" w:rsidTr="00FE4A7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B65691" w:rsidRPr="00450A72" w:rsidRDefault="00B65691" w:rsidP="00B65691">
            <w:r w:rsidRPr="00450A72">
              <w:t>Средства бюджета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82329,30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19381,30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16308,48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16031,27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15304,13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15304,13</w:t>
            </w:r>
          </w:p>
        </w:tc>
      </w:tr>
      <w:tr w:rsidR="00B65691" w:rsidRPr="00450A72" w:rsidTr="009025B8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B65691" w:rsidRPr="00450A72" w:rsidRDefault="00B65691" w:rsidP="00B65691">
            <w:r w:rsidRPr="00450A72"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1325,65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456,00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869,65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0,00</w:t>
            </w:r>
          </w:p>
        </w:tc>
      </w:tr>
      <w:tr w:rsidR="00510749" w:rsidRPr="00450A72" w:rsidTr="00A869D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510749" w:rsidRPr="00450A72" w:rsidRDefault="00510749" w:rsidP="00FE4A7F">
            <w:r w:rsidRPr="00450A72"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10749" w:rsidRPr="002A36BC" w:rsidRDefault="00510749" w:rsidP="00895078">
            <w:pPr>
              <w:jc w:val="center"/>
            </w:pPr>
            <w:r w:rsidRPr="002A36BC"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510749" w:rsidRPr="002A36BC" w:rsidRDefault="00510749" w:rsidP="00895078">
            <w:pPr>
              <w:jc w:val="center"/>
            </w:pPr>
            <w:r w:rsidRPr="002A36BC">
              <w:t>0,00</w:t>
            </w:r>
          </w:p>
        </w:tc>
        <w:tc>
          <w:tcPr>
            <w:tcW w:w="1417" w:type="dxa"/>
            <w:shd w:val="clear" w:color="auto" w:fill="auto"/>
            <w:noWrap/>
          </w:tcPr>
          <w:p w:rsidR="00510749" w:rsidRPr="002A36BC" w:rsidRDefault="00510749" w:rsidP="00895078">
            <w:pPr>
              <w:jc w:val="center"/>
            </w:pPr>
            <w:r w:rsidRPr="002A36BC">
              <w:t>0,00</w:t>
            </w:r>
          </w:p>
        </w:tc>
        <w:tc>
          <w:tcPr>
            <w:tcW w:w="1418" w:type="dxa"/>
            <w:shd w:val="clear" w:color="auto" w:fill="auto"/>
            <w:noWrap/>
          </w:tcPr>
          <w:p w:rsidR="00510749" w:rsidRPr="002A36BC" w:rsidRDefault="00510749" w:rsidP="00895078">
            <w:pPr>
              <w:jc w:val="center"/>
            </w:pPr>
            <w:r w:rsidRPr="002A36BC">
              <w:t>0,00</w:t>
            </w:r>
          </w:p>
        </w:tc>
        <w:tc>
          <w:tcPr>
            <w:tcW w:w="1417" w:type="dxa"/>
            <w:shd w:val="clear" w:color="auto" w:fill="auto"/>
            <w:noWrap/>
          </w:tcPr>
          <w:p w:rsidR="00510749" w:rsidRPr="002A36BC" w:rsidRDefault="00510749" w:rsidP="00895078">
            <w:pPr>
              <w:jc w:val="center"/>
            </w:pPr>
            <w:r w:rsidRPr="002A36BC"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510749" w:rsidRPr="002A36BC" w:rsidRDefault="00510749" w:rsidP="00895078">
            <w:pPr>
              <w:jc w:val="center"/>
            </w:pPr>
            <w:r w:rsidRPr="002A36BC">
              <w:t>0,00</w:t>
            </w:r>
          </w:p>
        </w:tc>
      </w:tr>
      <w:tr w:rsidR="00B65691" w:rsidRPr="00450A72" w:rsidTr="00A869D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</w:tcPr>
          <w:p w:rsidR="00B65691" w:rsidRPr="00450A72" w:rsidRDefault="00B65691" w:rsidP="00B65691">
            <w:r w:rsidRPr="00450A72">
              <w:t>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2608,95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2608,95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65691" w:rsidRPr="00B65691" w:rsidRDefault="00B65691" w:rsidP="00B65691">
            <w:pPr>
              <w:jc w:val="center"/>
            </w:pPr>
            <w:r w:rsidRPr="00B65691">
              <w:t>0,00</w:t>
            </w:r>
          </w:p>
        </w:tc>
      </w:tr>
    </w:tbl>
    <w:p w:rsidR="007D0DFE" w:rsidRPr="00450A72" w:rsidRDefault="007D0DFE">
      <w:pPr>
        <w:sectPr w:rsidR="007D0DFE" w:rsidRPr="00450A72">
          <w:pgSz w:w="16838" w:h="11906" w:orient="landscape"/>
          <w:pgMar w:top="1276" w:right="851" w:bottom="851" w:left="1418" w:header="0" w:footer="0" w:gutter="0"/>
          <w:cols w:space="720"/>
          <w:formProt w:val="0"/>
          <w:docGrid w:linePitch="360" w:charSpace="8192"/>
        </w:sectPr>
      </w:pPr>
    </w:p>
    <w:bookmarkEnd w:id="1"/>
    <w:p w:rsidR="003B612A" w:rsidRPr="00450A72" w:rsidRDefault="00273FE1">
      <w:pPr>
        <w:pStyle w:val="2"/>
        <w:numPr>
          <w:ilvl w:val="0"/>
          <w:numId w:val="3"/>
        </w:numPr>
        <w:spacing w:after="140"/>
        <w:rPr>
          <w:lang w:eastAsia="en-US"/>
        </w:rPr>
      </w:pPr>
      <w:r w:rsidRPr="00450A72">
        <w:rPr>
          <w:lang w:eastAsia="en-US"/>
        </w:rPr>
        <w:lastRenderedPageBreak/>
        <w:t>Общая характеристика сф</w:t>
      </w:r>
      <w:r w:rsidR="00D14DAC" w:rsidRPr="00450A72">
        <w:rPr>
          <w:lang w:eastAsia="en-US"/>
        </w:rPr>
        <w:t>еры реализации</w:t>
      </w:r>
      <w:r w:rsidR="00D14DAC" w:rsidRPr="00450A72">
        <w:rPr>
          <w:lang w:eastAsia="en-US"/>
        </w:rPr>
        <w:br/>
        <w:t xml:space="preserve">муниципальной </w:t>
      </w:r>
      <w:r w:rsidRPr="00450A72">
        <w:rPr>
          <w:lang w:eastAsia="en-US"/>
        </w:rPr>
        <w:t>программы</w:t>
      </w:r>
      <w:r w:rsidR="00893404" w:rsidRPr="00450A72">
        <w:rPr>
          <w:lang w:eastAsia="en-US"/>
        </w:rPr>
        <w:t xml:space="preserve"> </w:t>
      </w:r>
    </w:p>
    <w:p w:rsidR="003B612A" w:rsidRPr="00450A72" w:rsidRDefault="00273FE1">
      <w:pPr>
        <w:pStyle w:val="2"/>
        <w:numPr>
          <w:ilvl w:val="1"/>
          <w:numId w:val="3"/>
        </w:numPr>
        <w:spacing w:after="140"/>
        <w:rPr>
          <w:rFonts w:eastAsia="Calibri"/>
        </w:rPr>
      </w:pPr>
      <w:bookmarkStart w:id="2" w:name="_Toc355777521"/>
      <w:r w:rsidRPr="00450A72">
        <w:rPr>
          <w:lang w:eastAsia="en-US"/>
        </w:rPr>
        <w:t xml:space="preserve">Описание основных </w:t>
      </w:r>
      <w:r w:rsidR="00D14DAC" w:rsidRPr="00450A72">
        <w:rPr>
          <w:lang w:eastAsia="en-US"/>
        </w:rPr>
        <w:t xml:space="preserve">мероприятий муниципальной </w:t>
      </w:r>
      <w:r w:rsidRPr="00450A72">
        <w:rPr>
          <w:lang w:eastAsia="en-US"/>
        </w:rPr>
        <w:t>программы</w:t>
      </w:r>
      <w:bookmarkEnd w:id="2"/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Основной задачей Подпрограммы</w:t>
      </w:r>
      <w:r w:rsidR="00D14DAC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является повышение качества </w:t>
      </w:r>
      <w:r w:rsidRPr="00450A72">
        <w:rPr>
          <w:rFonts w:eastAsia="Calibri"/>
          <w:color w:val="auto"/>
          <w:sz w:val="28"/>
          <w:szCs w:val="28"/>
        </w:rPr>
        <w:br/>
        <w:t xml:space="preserve">и доступности предоставления государственных и муниципальных услуг, </w:t>
      </w:r>
      <w:r w:rsidRPr="00450A72">
        <w:rPr>
          <w:rFonts w:eastAsia="Calibri"/>
          <w:color w:val="auto"/>
          <w:sz w:val="28"/>
          <w:szCs w:val="28"/>
        </w:rPr>
        <w:br/>
        <w:t xml:space="preserve">на базе многофункциональных центров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услуг.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Основными мероприятиями Подпрограммы</w:t>
      </w:r>
      <w:r w:rsidR="00D14DAC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являются: 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МФЦ.</w:t>
      </w:r>
    </w:p>
    <w:p w:rsidR="00D33793" w:rsidRPr="00450A72" w:rsidRDefault="00D33793" w:rsidP="00D33793">
      <w:pPr>
        <w:pStyle w:val="10"/>
        <w:widowControl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 w:rsidRPr="00450A72">
        <w:rPr>
          <w:rFonts w:eastAsia="Calibri"/>
          <w:sz w:val="28"/>
          <w:szCs w:val="28"/>
        </w:rPr>
        <w:t>Основные мероприятия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</w:rPr>
        <w:t>В рамках Подпрограммы реализуются мероприятия по развитию следующих направлений: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4) Цифровая образовательная среда.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«Информационная инфраструктура» предусматривается оснащение рабочих мест работников Администрации ЗАТО городской округ Молодёжный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Администрации ЗАТО городской </w:t>
      </w:r>
      <w:r w:rsidRPr="00450A72">
        <w:rPr>
          <w:rFonts w:eastAsia="Calibri"/>
          <w:sz w:val="28"/>
          <w:szCs w:val="28"/>
          <w:lang w:eastAsia="en-US"/>
        </w:rPr>
        <w:lastRenderedPageBreak/>
        <w:t xml:space="preserve">округ Молодёжный Московской области, включая организации и учреждения, находящихся в их ведении, к единой интегрированной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нужд Администрации ЗАТО городской округ Молодёжный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>рамках федерального проекта), обеспечение жителей городских округов и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населенных пунктов возможностью пользования </w:t>
      </w:r>
      <w:r w:rsidRPr="00450A72">
        <w:rPr>
          <w:sz w:val="28"/>
          <w:szCs w:val="28"/>
        </w:rPr>
        <w:t>услугами проводного и мобильного доступа в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информационно-телекоммуникационную сеть Интернет на скорости не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менее 1 Мбит/с, предоставляемыми не менее чем 2 операторами связи.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В рамках основного мероприятия «Информационная безопасность» предусматривается приобретение услуг по защите информации и аттестации на соответствие требованиям по безопасности информации информационных систем (декларации о соответствии требованиям по безопасности персональных данных), контролю эффективности принятых мер защиты информации, разработке проектов организационно-распорядительной документации в области защиты информации, моделей угроз и нарушителя информационной безопасности;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Администрации ЗАТО городской округ Молодёжный Московской области в соответствии с установленными требованиями.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Администрации ЗАТО городской округ Молодёжный Московской области муниципального образования 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</w:t>
      </w:r>
      <w:r w:rsidRPr="00450A72">
        <w:rPr>
          <w:rFonts w:eastAsia="Calibri"/>
          <w:sz w:val="28"/>
          <w:szCs w:val="28"/>
          <w:lang w:eastAsia="en-US"/>
        </w:rPr>
        <w:lastRenderedPageBreak/>
        <w:t>и муниципальных услуг, оказываемых в электронном виде, с развитием системы электронного взаимодействия региональных ведомств с Администрации ЗАТО городской округ Молодёжный Московской области, а также находящимися в их ведении организациями и учреждениями при оказании соответствующих услуг, обеспечение возможности записи через сеть Интернет на конкретное время приема в Администрации ЗАТО городской округ Молодёжный Московской области для получения услуг, оплаты через сеть Интернет основных пошлин, штрафов и сборов.</w:t>
      </w:r>
    </w:p>
    <w:p w:rsidR="00D33793" w:rsidRPr="00450A72" w:rsidRDefault="00D33793" w:rsidP="00D33793">
      <w:pPr>
        <w:pStyle w:val="10"/>
        <w:widowControl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 (телевизор с функцией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Smart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TV, проектор или интерактивный комплекс с вычислительным блоком и мобильным креплением), средствами для видеонаблюдения и обеспечения дистанционного обучения.</w:t>
      </w:r>
    </w:p>
    <w:p w:rsidR="003B612A" w:rsidRPr="00450A72" w:rsidRDefault="00273FE1">
      <w:pPr>
        <w:pStyle w:val="2"/>
        <w:numPr>
          <w:ilvl w:val="1"/>
          <w:numId w:val="3"/>
        </w:numPr>
        <w:spacing w:after="140" w:line="264" w:lineRule="auto"/>
        <w:rPr>
          <w:lang w:eastAsia="en-US"/>
        </w:rPr>
      </w:pPr>
      <w:r w:rsidRPr="00450A72">
        <w:rPr>
          <w:lang w:eastAsia="en-US"/>
        </w:rPr>
        <w:t>Характеристика проблем и мероприятий муниципальной программы.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Решение задачи Подпрограммы</w:t>
      </w:r>
      <w:r w:rsidR="008167EB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осуществляется посредством реализации мероприятий настоящей Подпрограммы.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Основными мероприятиями Подпрограммы</w:t>
      </w:r>
      <w:r w:rsidR="008167EB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являются: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3C5903" w:rsidRPr="00450A72" w:rsidRDefault="003C5903" w:rsidP="0094075A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</w:t>
      </w:r>
      <w:r w:rsidR="0094075A" w:rsidRPr="00450A72">
        <w:rPr>
          <w:rFonts w:eastAsia="Calibri"/>
          <w:color w:val="auto"/>
          <w:sz w:val="28"/>
          <w:szCs w:val="28"/>
        </w:rPr>
        <w:t>.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в ЗАТО городской округ Молодёжный Московской области Подпрограммы 2,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Молодёжный Московской области. Решение такого рода задач требует длительного времени, целевого выделения ресурсов и </w:t>
      </w:r>
      <w:r w:rsidRPr="00450A72">
        <w:rPr>
          <w:rFonts w:eastAsia="Calibri"/>
          <w:sz w:val="28"/>
          <w:szCs w:val="28"/>
          <w:lang w:eastAsia="en-US"/>
        </w:rPr>
        <w:lastRenderedPageBreak/>
        <w:t>эффективного взаимодействия всех заинтересованных сторон.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Эффективность реализации Подпрограммы 2 определяется путем оценки достижения планируемых результатов реализации Подпрограммы, по методике расчета значений показателей эффективности реализации подпрограммы.</w:t>
      </w:r>
    </w:p>
    <w:p w:rsidR="008167EB" w:rsidRPr="00450A72" w:rsidRDefault="008167EB" w:rsidP="0094075A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</w:p>
    <w:p w:rsidR="003B612A" w:rsidRPr="00450A72" w:rsidRDefault="003C5903">
      <w:pPr>
        <w:pStyle w:val="2"/>
        <w:numPr>
          <w:ilvl w:val="1"/>
          <w:numId w:val="3"/>
        </w:numPr>
        <w:spacing w:after="140" w:line="264" w:lineRule="auto"/>
        <w:rPr>
          <w:color w:val="auto"/>
          <w:lang w:eastAsia="en-US"/>
        </w:rPr>
      </w:pPr>
      <w:r w:rsidRPr="00450A72">
        <w:rPr>
          <w:lang w:eastAsia="en-US"/>
        </w:rPr>
        <w:t xml:space="preserve"> </w:t>
      </w:r>
      <w:r w:rsidR="00273FE1" w:rsidRPr="00450A72">
        <w:rPr>
          <w:lang w:eastAsia="en-US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="00273FE1" w:rsidRPr="00450A72">
        <w:rPr>
          <w:color w:val="auto"/>
          <w:lang w:eastAsia="en-US"/>
        </w:rPr>
        <w:t>муниципальной программы</w:t>
      </w:r>
      <w:r w:rsidR="00893404" w:rsidRPr="00450A72">
        <w:rPr>
          <w:color w:val="auto"/>
          <w:lang w:eastAsia="en-US"/>
        </w:rPr>
        <w:t xml:space="preserve"> 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Работа ведется по следующим направлениям: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 (наименование муниципального образования);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мониторинга качества предоставления государственных и муниципальных услуг.</w:t>
      </w:r>
    </w:p>
    <w:p w:rsidR="003C5903" w:rsidRPr="00450A72" w:rsidRDefault="003C5903" w:rsidP="0076037A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Реализация данных направлений позволит повысить уровень удовлетворенности качеством предоставления государственных и муниципальных услуг. </w:t>
      </w:r>
    </w:p>
    <w:p w:rsidR="0076037A" w:rsidRPr="0076037A" w:rsidRDefault="0076037A" w:rsidP="0076037A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 2, обозначены в виде основных мероприятий Подпрограммы 2, каждое основное мероприятие содержит мероприятия Подпрограммы 2, направленные на их решения.</w:t>
      </w:r>
    </w:p>
    <w:p w:rsidR="0076037A" w:rsidRPr="0094075A" w:rsidRDefault="0076037A" w:rsidP="003C5903">
      <w:pPr>
        <w:pStyle w:val="10"/>
        <w:ind w:firstLine="708"/>
        <w:jc w:val="both"/>
        <w:rPr>
          <w:rFonts w:eastAsia="Calibri"/>
          <w:color w:val="auto"/>
          <w:sz w:val="28"/>
          <w:szCs w:val="28"/>
        </w:rPr>
      </w:pPr>
    </w:p>
    <w:p w:rsidR="009913FC" w:rsidRPr="009913FC" w:rsidRDefault="009913FC" w:rsidP="009913FC">
      <w:pPr>
        <w:pStyle w:val="2"/>
        <w:spacing w:after="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lastRenderedPageBreak/>
        <w:t>2.4. Краткая характеристика сферы реализации муниципальной подпрограммы 4, в том числе формулировка основных проблем</w:t>
      </w:r>
    </w:p>
    <w:p w:rsidR="009913FC" w:rsidRPr="009913FC" w:rsidRDefault="009913FC" w:rsidP="009913FC">
      <w:pPr>
        <w:pStyle w:val="2"/>
        <w:spacing w:after="12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t>в указанной сфере, описание целей подпрограммы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Архивный фонд Московской области – исторически сложившаяся                  и постоянно пополняющаяся совокупность архивных документов, отражающих материальную и духовную жизнь общества, имеющих историческое, научное, социальное, экономическое, политическое и культурное значение, являющихся неотъемлемой частью историко-культурного наследия Московской области             и составной частью Архивного фонда Российской Федерации, относящихся              к информационным ресурсам Московской области и подлежащих постоянному хранению.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По состоянию на 01.01.2023 объем Архивного фонда Московской области             и других архивных документов, находящихся на хранении в муниципальном архиве г. о. Молодёжный , насчитывал 1 фонд, 371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., из них 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образовались в деятельности территориальных органов федеральных органов государственной власти и федеральных организаций, 157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– отнесены к собственности Московской области, 214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– к муниципальной собственности.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Ежегодно на хранение в муниципальный архив принимается порядка (около/более) 70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>. В список организаций – источников комплектования муниципального архива г. о. Молодёжный  включено 1 организация.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Проведенная работа по улучшению материально-технической базы муниципальных архивов обеспечила позитивные результаты по обеспечению нормативных условий хранения архивных документов.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расположен в Администрации ЗАТО г. о. Молодёжный д.25, </w:t>
      </w:r>
      <w:proofErr w:type="spellStart"/>
      <w:r w:rsidRPr="009913FC">
        <w:rPr>
          <w:rFonts w:eastAsia="Calibri"/>
          <w:color w:val="auto"/>
          <w:sz w:val="28"/>
          <w:szCs w:val="28"/>
        </w:rPr>
        <w:t>каб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108. Архивохранилища оборудованы современными системами безопасности, стационарными и передвижными стеллажами (35 </w:t>
      </w:r>
      <w:proofErr w:type="spellStart"/>
      <w:r w:rsidRPr="009913FC">
        <w:rPr>
          <w:rFonts w:eastAsia="Calibri"/>
          <w:color w:val="auto"/>
          <w:sz w:val="28"/>
          <w:szCs w:val="28"/>
        </w:rPr>
        <w:t>п.м</w:t>
      </w:r>
      <w:proofErr w:type="spellEnd"/>
      <w:r w:rsidRPr="009913FC">
        <w:rPr>
          <w:rFonts w:eastAsia="Calibri"/>
          <w:color w:val="auto"/>
          <w:sz w:val="28"/>
          <w:szCs w:val="28"/>
        </w:rPr>
        <w:t>.), высокопроизводительным сканирующим оборудованием.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фонда, активно проводится работа по внесению описаний на уровне дела.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г. о. Молодёжный проводит работу по созданию электронного фонда пользования наиболее востребованных архивных фондов. По состоянию      на 01.01.2023 создан электронный фонд пользования на 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>., что составляет 0 процентов от общего объема архивных документов, находящихся на хранении         в муниципальном архиве.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lastRenderedPageBreak/>
        <w:t xml:space="preserve">Сохраняется тенденция ежегодно роста числа пользователей архивной информацией. В среднем ежегодно муниципальным архивом исполняется порядка 20 социально-правовых и тематических запросов.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целях повышения доступности государственных и муниципальных услуг   в сфере архивного дела обеспечена возможность подачи документов через Портал государственных и муниципальных услуг Московской области. Государственная услуга «Выдача архивных справок, архивных выписок, архивных копий                   и информационных писем на основании архивных документов, созданных до           1 января 1994 года» и муниципальная услуга «Выдача архивных справок, архивных выписок, архивных копий и информационных писем на основании архивных документов, созданных с 1 января 1994 года» входит в топ-50 и относится               к массовым услугам. О востребованности данных услуг у жителей Подмосковья говорит их отнесение на Портале государственных и муниципальных услуг Московской области к категории «Популярные» и рейтинг 4,67 из 5 возможных баллов.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г. о. Молодёжный не подключен к ИС «Архивы Московской области».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(оборудование передвижными стеллажами, установка стеллажей мезонинного типа).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условиях информатизации общества, совершенствования функциональных требований к системам электронного документооборота необходимо проведение мероприятий, направленных на оборудование архивов современными системами хранения электронных документов.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Целью муниципальной подпрограммы является повышение уровня сохранности, эффективности использования и расширение доступа к документам Архивного фонда Московской области и другим архивным документам.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Основными мероприятиями Подпрограммы являются: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хранение, комплектование, учет и использование архивных документов в муниципальных архивах;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архивах.</w:t>
      </w:r>
    </w:p>
    <w:p w:rsidR="009913FC" w:rsidRPr="009913FC" w:rsidRDefault="009913FC" w:rsidP="009913FC">
      <w:pPr>
        <w:pStyle w:val="2"/>
        <w:spacing w:after="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t xml:space="preserve">2.5. Инерционный прогноз развития соответствующей сферы реализации государственной программы 4 с учетом ранее </w:t>
      </w:r>
      <w:r w:rsidRPr="009913FC">
        <w:rPr>
          <w:color w:val="auto"/>
          <w:lang w:eastAsia="en-US"/>
        </w:rPr>
        <w:lastRenderedPageBreak/>
        <w:t>достигнутых результатов, а также предложения по решению проблем в указанной сфере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Отсутствие поддержки архивной отрасли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уполномоченным федеральным органом исполнительной власти в сфере архивного дела и делопроизводства;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продолжится ухудшение физического состояния документов Архивного фонда Московской области, что приведет к ограничению доступа к архивным документам;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стопроцентная загруженность муниципального архива г. о. Молодёжный приведет к ограничению комплектования документами постоянного и долговременного срока хранения и создаст угрозу утраты документов Архивного фонда Московской области, являющихся неотъемлемой частью историко-культурного наследия Московской области;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будет замедлена или приостановлена работа по созданию страхового фонда   и электронного фонда пользования архивных документов;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ограничена возможность удаленного использования копий архивных документов и справочно-поисковых средств к ним;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снизится уровень удовлетворенности населения государственной и муниципальной услугами в сфере архивного дела.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Реализация подпрограммы 4 «Развитие архивного дела» позволит: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сохранить на уровне 100 процентов долю архивных документов, хранящихся    в муниципальном архиве в нормативных условиях, обеспечивающих их постоянное (вечное) и долговременное хранение, в общем количестве документов                       в муниципальном архиве (улучшить условия хранения архивных документов….);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продолжить работу по поддержанию в актуальном состоянии общеотраслевой базы данных «Архивный фонд» на уровне фонда и внесению описаний на уровне дела;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сформировать страховой фонд и электронный фонд пользования архивных документов;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улучшить условия хранения архивных документов, проведя работы               по капитальному (текущему) ремонту и техническому переоснащению помещений, выделенных для хранения архивных документов, относящихся к собственности Московской области;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принять на хранение все документы, подлежащие приему в сроки реализации подпрограммы;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lastRenderedPageBreak/>
        <w:t>обеспечить возможность удаленного доступа пользователей к копиям архивных документов и справочно-поисковых средств к ним с использованием информационной системы «Архивы Московской области»;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обеспечить эффективное освоение средств субвенции из бюджета Московской области на обеспечение переданных государственных полномочий    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Осуществляемая финансовая поддержка муниципального архива г. о. Молодёжный за период до 2027 года позволит провести следующую работу: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проверка наличия и физического состояния дел – 230 единиц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ведение базы данных «Архивный фонд» - внесение информации по вновь поступившим фондам и фондам, прошедшим переработку и усовершенствование;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прием на хранение 70 единиц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утверждению описей управленческой документации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утверждению описей научно-технической документации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согласованию описей на документы по личному составу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исполнение тематических и социально-правовых запросов граждан, организаций, органов государственной власти и органов местного самоуправления - 20 архивных справок.</w:t>
      </w:r>
    </w:p>
    <w:p w:rsidR="003B612A" w:rsidRPr="003C5903" w:rsidRDefault="003B612A" w:rsidP="003C5903">
      <w:pPr>
        <w:pStyle w:val="10"/>
        <w:jc w:val="both"/>
        <w:rPr>
          <w:rFonts w:eastAsia="Calibri"/>
          <w:sz w:val="28"/>
          <w:szCs w:val="28"/>
        </w:rPr>
        <w:sectPr w:rsidR="003B612A" w:rsidRPr="003C5903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134" w:right="850" w:bottom="1134" w:left="1701" w:header="708" w:footer="0" w:gutter="0"/>
          <w:cols w:space="720"/>
          <w:formProt w:val="0"/>
          <w:docGrid w:linePitch="360" w:charSpace="8192"/>
        </w:sectPr>
      </w:pPr>
    </w:p>
    <w:p w:rsidR="003B612A" w:rsidRDefault="009B191B">
      <w:pPr>
        <w:pStyle w:val="2"/>
        <w:numPr>
          <w:ilvl w:val="0"/>
          <w:numId w:val="3"/>
        </w:numPr>
        <w:spacing w:after="140" w:line="264" w:lineRule="auto"/>
        <w:rPr>
          <w:lang w:eastAsia="en-US"/>
        </w:rPr>
      </w:pPr>
      <w:bookmarkStart w:id="3" w:name="_Toc355777524"/>
      <w:bookmarkEnd w:id="3"/>
      <w:r>
        <w:rPr>
          <w:lang w:eastAsia="en-US"/>
        </w:rPr>
        <w:lastRenderedPageBreak/>
        <w:t>Целевые показатели муниципальной программы</w:t>
      </w:r>
      <w:r w:rsidR="00893404">
        <w:rPr>
          <w:lang w:eastAsia="en-US"/>
        </w:rPr>
        <w:t xml:space="preserve"> </w:t>
      </w:r>
    </w:p>
    <w:tbl>
      <w:tblPr>
        <w:tblW w:w="5044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35"/>
        <w:gridCol w:w="4380"/>
        <w:gridCol w:w="1726"/>
        <w:gridCol w:w="1151"/>
        <w:gridCol w:w="1151"/>
        <w:gridCol w:w="719"/>
        <w:gridCol w:w="720"/>
        <w:gridCol w:w="720"/>
        <w:gridCol w:w="720"/>
        <w:gridCol w:w="719"/>
        <w:gridCol w:w="1583"/>
        <w:gridCol w:w="1363"/>
      </w:tblGrid>
      <w:tr w:rsidR="004D60DA" w:rsidRPr="00CC688E" w:rsidTr="00FE4A7F">
        <w:trPr>
          <w:trHeight w:val="23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№ п/п</w:t>
            </w:r>
          </w:p>
        </w:tc>
        <w:tc>
          <w:tcPr>
            <w:tcW w:w="4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Наименование целевых показателей</w:t>
            </w:r>
          </w:p>
        </w:tc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Тип показателя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 xml:space="preserve">Единица </w:t>
            </w:r>
            <w:r w:rsidRPr="00CC688E">
              <w:rPr>
                <w:rFonts w:eastAsia="Calibri"/>
                <w:bCs/>
                <w:lang w:eastAsia="en-US"/>
              </w:rPr>
              <w:t>измерения</w:t>
            </w:r>
            <w:r w:rsidRPr="00CC688E">
              <w:rPr>
                <w:rFonts w:eastAsia="Calibri"/>
                <w:bCs/>
                <w:lang w:eastAsia="en-US"/>
              </w:rPr>
              <w:br/>
            </w:r>
            <w:r w:rsidRPr="00CC688E">
              <w:rPr>
                <w:rFonts w:eastAsia="Calibri"/>
                <w:bCs/>
              </w:rPr>
              <w:t>(по ОКЕИ)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Базовое значение</w:t>
            </w:r>
          </w:p>
        </w:tc>
        <w:tc>
          <w:tcPr>
            <w:tcW w:w="3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Планируемое значение по годам реализации подпрограммы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Ответственный за достижение показателя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Номер основного мероприятия</w:t>
            </w:r>
          </w:p>
        </w:tc>
      </w:tr>
      <w:tr w:rsidR="004D60DA" w:rsidRPr="00CC688E" w:rsidTr="00FE4A7F">
        <w:trPr>
          <w:trHeight w:val="278"/>
        </w:trPr>
        <w:tc>
          <w:tcPr>
            <w:tcW w:w="53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72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2023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2024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2025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2026 год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2027 год</w:t>
            </w:r>
          </w:p>
        </w:tc>
        <w:tc>
          <w:tcPr>
            <w:tcW w:w="15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</w:p>
        </w:tc>
      </w:tr>
      <w:tr w:rsidR="004D60DA" w:rsidRPr="00CC688E" w:rsidTr="00FE4A7F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11</w:t>
            </w:r>
          </w:p>
        </w:tc>
      </w:tr>
      <w:tr w:rsidR="004D60DA" w:rsidRPr="00CC688E" w:rsidTr="00FE4A7F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F1791C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2160FD" w:rsidRPr="00CC688E" w:rsidTr="007A1DA6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 w:rsidRPr="00CC688E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both"/>
              <w:rPr>
                <w:color w:val="auto"/>
              </w:rPr>
            </w:pPr>
            <w:r w:rsidRPr="00CC688E">
              <w:rPr>
                <w:color w:val="auto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  <w:r w:rsidR="007B051F">
              <w:rPr>
                <w:color w:val="auto"/>
                <w:sz w:val="18"/>
                <w:szCs w:val="18"/>
              </w:rPr>
              <w:t xml:space="preserve"> в МФЦ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 xml:space="preserve">отраслевой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99,86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5D786D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5D786D">
              <w:rPr>
                <w:color w:val="auto"/>
              </w:rPr>
              <w:t>99,8</w:t>
            </w:r>
            <w:r w:rsidR="008F0B83" w:rsidRPr="005D786D">
              <w:rPr>
                <w:color w:val="auto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5D786D" w:rsidRDefault="008F0B83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5D786D">
              <w:rPr>
                <w:color w:val="auto"/>
              </w:rPr>
              <w:t>99,99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5D786D" w:rsidRDefault="002160FD" w:rsidP="007A1DA6">
            <w:pPr>
              <w:pStyle w:val="10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 w:rsidRPr="005D786D"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5D786D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5D786D"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0FD" w:rsidRPr="005D786D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5D786D"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5D786D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5D786D">
              <w:rPr>
                <w:bCs/>
                <w:color w:val="auto"/>
                <w:sz w:val="16"/>
                <w:szCs w:val="16"/>
                <w:lang w:eastAsia="ru-RU"/>
              </w:rPr>
              <w:t>МКУ «МФЦ в городском округе Молодёжный МО»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1.01.01;</w:t>
            </w:r>
            <w:r w:rsidRPr="00CC688E">
              <w:rPr>
                <w:color w:val="auto"/>
              </w:rPr>
              <w:br/>
              <w:t>1.02.01</w:t>
            </w:r>
          </w:p>
        </w:tc>
      </w:tr>
      <w:tr w:rsidR="004D60DA" w:rsidRPr="00CC688E" w:rsidTr="00FE4A7F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5D786D" w:rsidRDefault="00F1791C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BF65BC" w:rsidRPr="00CC688E" w:rsidTr="00FE4A7F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5D786D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5D786D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5D786D" w:rsidRDefault="00BF65BC" w:rsidP="007A1DA6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000000"/>
              </w:rPr>
            </w:pPr>
            <w:r w:rsidRPr="005D786D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5D786D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5D786D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5D786D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5D786D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01.0</w:t>
            </w:r>
            <w:r w:rsidR="00754771" w:rsidRPr="005D786D">
              <w:rPr>
                <w:color w:val="000000"/>
              </w:rPr>
              <w:t>5</w:t>
            </w:r>
          </w:p>
        </w:tc>
      </w:tr>
      <w:tr w:rsidR="00BF65BC" w:rsidRPr="00CC688E" w:rsidTr="00FE4A7F">
        <w:trPr>
          <w:trHeight w:val="4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CC688E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 показатель, р</w:t>
            </w:r>
            <w:r w:rsidRPr="00CC688E">
              <w:t>егиональный проект "Цифровое государственное управление"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5D786D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5D786D" w:rsidRDefault="00E6588B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5D786D" w:rsidRDefault="00E6588B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5D786D" w:rsidRDefault="00E6588B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5D786D" w:rsidRDefault="00E6588B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5D786D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5D786D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03.01</w:t>
            </w:r>
          </w:p>
        </w:tc>
      </w:tr>
      <w:tr w:rsidR="00BF65BC" w:rsidRPr="00CC688E" w:rsidTr="00FE4A7F">
        <w:trPr>
          <w:trHeight w:val="64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 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02.01</w:t>
            </w:r>
          </w:p>
        </w:tc>
      </w:tr>
      <w:tr w:rsidR="00BF65BC" w:rsidRPr="00CC688E" w:rsidTr="00FE4A7F">
        <w:trPr>
          <w:trHeight w:val="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4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Доля работников ОМСУ муниципального </w:t>
            </w:r>
            <w:r w:rsidRPr="00CC688E">
              <w:rPr>
                <w:color w:val="000000"/>
              </w:rPr>
              <w:lastRenderedPageBreak/>
              <w:t>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 xml:space="preserve">Приоритетный, </w:t>
            </w:r>
            <w:r w:rsidRPr="00CC688E">
              <w:rPr>
                <w:color w:val="000000"/>
              </w:rPr>
              <w:lastRenderedPageBreak/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 xml:space="preserve">Администрация </w:t>
            </w:r>
            <w:r w:rsidRPr="00CC688E">
              <w:rPr>
                <w:sz w:val="18"/>
                <w:szCs w:val="18"/>
              </w:rPr>
              <w:lastRenderedPageBreak/>
              <w:t>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02.01</w:t>
            </w:r>
          </w:p>
        </w:tc>
      </w:tr>
      <w:tr w:rsidR="00F34E5B" w:rsidRPr="00CC688E" w:rsidTr="00FE4A7F">
        <w:trPr>
          <w:trHeight w:val="6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4E5B" w:rsidRPr="00F467D1" w:rsidRDefault="00F34E5B" w:rsidP="00F34E5B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F467D1">
              <w:rPr>
                <w:color w:val="000000"/>
                <w:lang w:val="en-US"/>
              </w:rPr>
              <w:t>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34E5B" w:rsidRPr="00F467D1" w:rsidRDefault="00F34E5B" w:rsidP="00F34E5B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F467D1">
              <w:rPr>
                <w:color w:val="000000"/>
              </w:rPr>
              <w:t>Доля юридически значимого электронного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34E5B" w:rsidRPr="00F467D1" w:rsidRDefault="00F34E5B" w:rsidP="00F34E5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F467D1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F467D1">
              <w:t xml:space="preserve"> </w:t>
            </w:r>
            <w:r w:rsidRPr="00F467D1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34E5B" w:rsidRPr="00F467D1" w:rsidRDefault="00F34E5B" w:rsidP="00F34E5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F467D1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34E5B" w:rsidRPr="00263451" w:rsidRDefault="00F34E5B" w:rsidP="00F34E5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263451">
              <w:rPr>
                <w:color w:val="000000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34E5B" w:rsidRPr="00263451" w:rsidRDefault="00F34E5B" w:rsidP="00F34E5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263451">
              <w:rPr>
                <w:color w:val="000000"/>
              </w:rPr>
              <w:t>90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34E5B" w:rsidRPr="00263451" w:rsidRDefault="00F34E5B" w:rsidP="00F34E5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263451">
              <w:rPr>
                <w:color w:val="000000"/>
              </w:rPr>
              <w:t>93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34E5B" w:rsidRPr="00263451" w:rsidRDefault="00F34E5B" w:rsidP="00F34E5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263451">
              <w:rPr>
                <w:rFonts w:eastAsia="Calibri"/>
              </w:rPr>
              <w:t>95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34E5B" w:rsidRPr="00263451" w:rsidRDefault="00F34E5B" w:rsidP="00F34E5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263451">
              <w:rPr>
                <w:rFonts w:eastAsia="Calibri"/>
              </w:rPr>
              <w:t>97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34E5B" w:rsidRPr="00263451" w:rsidRDefault="00F34E5B" w:rsidP="00F34E5B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263451">
              <w:rPr>
                <w:rFonts w:eastAsia="Calibri"/>
              </w:rPr>
              <w:t>99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34E5B" w:rsidRPr="00CC688E" w:rsidRDefault="00F34E5B" w:rsidP="00F34E5B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34E5B" w:rsidRPr="00F467D1" w:rsidRDefault="00F34E5B" w:rsidP="00F34E5B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F467D1">
              <w:rPr>
                <w:rFonts w:eastAsia="Calibri"/>
              </w:rPr>
              <w:t>03.02</w:t>
            </w:r>
          </w:p>
        </w:tc>
      </w:tr>
      <w:tr w:rsidR="0042748B" w:rsidRPr="00CC688E" w:rsidTr="00FE4A7F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6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42748B" w:rsidRPr="00CC688E" w:rsidTr="00FE4A7F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7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«Цифровое государственное управление», Соглашение от 16.12.2020 № 071-2019-D6001-50/2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96,2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42748B" w:rsidRPr="00CC688E" w:rsidTr="00E906E7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both"/>
            </w:pPr>
            <w:r w:rsidRPr="00CC688E">
              <w:t>Быстро/качественно решаем - Доля сообщений, отправленных на портал «</w:t>
            </w:r>
            <w:proofErr w:type="spellStart"/>
            <w:r w:rsidRPr="00CC688E">
              <w:t>Добродел</w:t>
            </w:r>
            <w:proofErr w:type="spellEnd"/>
            <w:r w:rsidRPr="00CC688E">
              <w:t xml:space="preserve">» пользователями с подтвержденной учётной записью ЕСИА, которые имеют признак повторной отправки, повторного переноса </w:t>
            </w:r>
            <w:r w:rsidRPr="00CC688E">
              <w:lastRenderedPageBreak/>
              <w:t>сроков решения, нарушения срока предоставления ответа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Приоритетный, показатель, Рейтинг-45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42748B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CC688E">
              <w:rPr>
                <w:color w:val="000000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both"/>
              <w:rPr>
                <w:color w:val="000000"/>
                <w:vertAlign w:val="superscript"/>
              </w:rPr>
            </w:pPr>
            <w:r w:rsidRPr="00CC688E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единица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E6588B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  <w:highlight w:val="yellow"/>
              </w:rPr>
            </w:pPr>
            <w:r w:rsidRPr="00F07E19"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04.01</w:t>
            </w:r>
          </w:p>
        </w:tc>
      </w:tr>
      <w:tr w:rsidR="0042748B" w:rsidRPr="007A4705" w:rsidTr="006D0164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5D786D" w:rsidRDefault="0042748B" w:rsidP="0042748B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5D786D">
              <w:rPr>
                <w:color w:val="000000"/>
              </w:rPr>
              <w:t>10.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5D786D" w:rsidRDefault="0042748B" w:rsidP="0042748B">
            <w:pPr>
              <w:pStyle w:val="10"/>
              <w:widowControl w:val="0"/>
              <w:spacing w:after="0"/>
              <w:jc w:val="both"/>
              <w:rPr>
                <w:color w:val="auto"/>
              </w:rPr>
            </w:pPr>
            <w:r w:rsidRPr="005D786D">
              <w:rPr>
                <w:color w:val="auto"/>
              </w:rPr>
              <w:t xml:space="preserve">Доля домохозяйств, которым обеспечена возможность фиксированного широкополосного доступа к информационно-телекоммуникационной сети «Интернет» </w:t>
            </w:r>
          </w:p>
          <w:p w:rsidR="0042748B" w:rsidRPr="005D786D" w:rsidRDefault="0042748B" w:rsidP="0042748B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5D786D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Приоритетный, показатель, Указ Президента Российской Федерации от 21.07.2020 № 474, «О национальных целях развития Российской Федерации на период до 2030 года»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5D786D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5D786D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5D786D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5D786D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5D786D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t>94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5D786D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t>96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5D786D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t>97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5D786D" w:rsidRDefault="0042748B" w:rsidP="0042748B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5D786D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5D786D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01.01</w:t>
            </w:r>
          </w:p>
        </w:tc>
      </w:tr>
      <w:tr w:rsidR="0042748B" w:rsidTr="00A869DF">
        <w:trPr>
          <w:trHeight w:val="58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FF1560">
              <w:rPr>
                <w:color w:val="000000"/>
              </w:rPr>
              <w:t>одпрограмм</w:t>
            </w:r>
            <w:r>
              <w:rPr>
                <w:color w:val="000000"/>
              </w:rPr>
              <w:t>а</w:t>
            </w:r>
            <w:r w:rsidRPr="00FF1560">
              <w:rPr>
                <w:color w:val="000000"/>
              </w:rPr>
              <w:t xml:space="preserve"> 4 «Развитие архивного дела»</w:t>
            </w:r>
          </w:p>
        </w:tc>
      </w:tr>
      <w:tr w:rsidR="0042748B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 w:rsidRPr="00D22EBD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9B4D4D" w:rsidRDefault="0042748B" w:rsidP="0042748B">
            <w:r w:rsidRPr="009B4D4D">
              <w:t>Целевой показатель 1</w:t>
            </w:r>
          </w:p>
          <w:p w:rsidR="0042748B" w:rsidRDefault="0042748B" w:rsidP="0042748B">
            <w:r w:rsidRPr="009B4D4D"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</w:p>
          <w:p w:rsidR="0042748B" w:rsidRPr="009B4D4D" w:rsidRDefault="0042748B" w:rsidP="0042748B">
            <w:r w:rsidRPr="009B4D4D">
              <w:rPr>
                <w:b/>
              </w:rPr>
              <w:t>(приоритетный на 202</w:t>
            </w:r>
            <w:r>
              <w:rPr>
                <w:b/>
              </w:rPr>
              <w:t>4</w:t>
            </w:r>
            <w:r w:rsidRPr="009B4D4D">
              <w:rPr>
                <w:b/>
              </w:rPr>
              <w:t xml:space="preserve">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9B4D4D" w:rsidRDefault="0042748B" w:rsidP="004274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.01.01</w:t>
            </w:r>
          </w:p>
          <w:p w:rsidR="0042748B" w:rsidRPr="009B4D4D" w:rsidRDefault="0042748B" w:rsidP="004274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42748B" w:rsidRPr="009B4D4D" w:rsidRDefault="0042748B" w:rsidP="004274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.02.01</w:t>
            </w:r>
          </w:p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.02.02</w:t>
            </w:r>
          </w:p>
        </w:tc>
      </w:tr>
      <w:tr w:rsidR="0042748B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9B4D4D" w:rsidRDefault="0042748B" w:rsidP="0042748B">
            <w:r w:rsidRPr="009B4D4D">
              <w:t>Целевой показатель 2</w:t>
            </w:r>
          </w:p>
          <w:p w:rsidR="0042748B" w:rsidRDefault="0042748B" w:rsidP="0042748B">
            <w:r w:rsidRPr="009B4D4D"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</w:t>
            </w:r>
          </w:p>
          <w:p w:rsidR="0042748B" w:rsidRPr="009B4D4D" w:rsidRDefault="0042748B" w:rsidP="0042748B">
            <w:r w:rsidRPr="009B4D4D">
              <w:rPr>
                <w:b/>
              </w:rPr>
              <w:t>(приоритетный на 202</w:t>
            </w:r>
            <w:r>
              <w:rPr>
                <w:b/>
              </w:rPr>
              <w:t>4</w:t>
            </w:r>
            <w:r w:rsidRPr="009B4D4D">
              <w:rPr>
                <w:b/>
              </w:rPr>
              <w:t xml:space="preserve">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9B4D4D" w:rsidRDefault="0042748B" w:rsidP="004274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.02.01</w:t>
            </w:r>
          </w:p>
        </w:tc>
      </w:tr>
      <w:tr w:rsidR="0042748B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lastRenderedPageBreak/>
              <w:t>3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9B4D4D" w:rsidRDefault="0042748B" w:rsidP="0042748B">
            <w:r w:rsidRPr="009B4D4D">
              <w:t>Целевой показатель 3</w:t>
            </w:r>
          </w:p>
          <w:p w:rsidR="0042748B" w:rsidRDefault="0042748B" w:rsidP="0042748B">
            <w:r w:rsidRPr="009B4D4D"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  <w:p w:rsidR="0042748B" w:rsidRPr="009B4D4D" w:rsidRDefault="0042748B" w:rsidP="0042748B">
            <w:r w:rsidRPr="009B4D4D">
              <w:rPr>
                <w:b/>
              </w:rPr>
              <w:t>(приоритетный на 202</w:t>
            </w:r>
            <w:r>
              <w:rPr>
                <w:b/>
              </w:rPr>
              <w:t>4</w:t>
            </w:r>
            <w:r w:rsidRPr="009B4D4D">
              <w:rPr>
                <w:b/>
              </w:rPr>
              <w:t xml:space="preserve">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CC688E" w:rsidRDefault="0042748B" w:rsidP="0042748B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2748B" w:rsidRPr="009B4D4D" w:rsidRDefault="0042748B" w:rsidP="004274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42748B" w:rsidRPr="009B4D4D" w:rsidRDefault="0042748B" w:rsidP="004274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.01.03</w:t>
            </w:r>
          </w:p>
          <w:p w:rsidR="0042748B" w:rsidRPr="00D22EBD" w:rsidRDefault="0042748B" w:rsidP="0042748B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.02.01</w:t>
            </w:r>
          </w:p>
        </w:tc>
      </w:tr>
    </w:tbl>
    <w:p w:rsidR="004D60DA" w:rsidRDefault="004D60DA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A67495" w:rsidRDefault="00A67495" w:rsidP="004D60DA">
      <w:pPr>
        <w:pStyle w:val="10"/>
        <w:rPr>
          <w:lang w:eastAsia="en-US"/>
        </w:rPr>
      </w:pPr>
    </w:p>
    <w:p w:rsidR="00A67495" w:rsidRDefault="00A6749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7A4705" w:rsidRDefault="007A4705" w:rsidP="004D60DA">
      <w:pPr>
        <w:pStyle w:val="10"/>
        <w:rPr>
          <w:lang w:eastAsia="en-US"/>
        </w:rPr>
      </w:pPr>
    </w:p>
    <w:p w:rsidR="003B612A" w:rsidRDefault="00273FE1">
      <w:pPr>
        <w:pStyle w:val="2"/>
        <w:numPr>
          <w:ilvl w:val="0"/>
          <w:numId w:val="3"/>
        </w:numPr>
        <w:spacing w:after="140" w:line="264" w:lineRule="auto"/>
        <w:rPr>
          <w:lang w:eastAsia="en-US"/>
        </w:rPr>
      </w:pPr>
      <w:bookmarkStart w:id="4" w:name="_Hlk85640598"/>
      <w:bookmarkEnd w:id="4"/>
      <w:r>
        <w:rPr>
          <w:lang w:eastAsia="en-US"/>
        </w:rPr>
        <w:lastRenderedPageBreak/>
        <w:t xml:space="preserve">Методика расчета значений </w:t>
      </w:r>
      <w:r w:rsidR="00153647">
        <w:rPr>
          <w:lang w:eastAsia="en-US"/>
        </w:rPr>
        <w:t>целевых показателей</w:t>
      </w:r>
      <w:r>
        <w:rPr>
          <w:lang w:eastAsia="en-US"/>
        </w:rPr>
        <w:t xml:space="preserve"> муниципальной программы</w:t>
      </w:r>
      <w:r w:rsidR="00893404">
        <w:rPr>
          <w:lang w:eastAsia="en-US"/>
        </w:rPr>
        <w:t xml:space="preserve"> </w:t>
      </w:r>
    </w:p>
    <w:tbl>
      <w:tblPr>
        <w:tblW w:w="5000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570"/>
        <w:gridCol w:w="3167"/>
        <w:gridCol w:w="1292"/>
        <w:gridCol w:w="7482"/>
        <w:gridCol w:w="2841"/>
      </w:tblGrid>
      <w:tr w:rsidR="00450A72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</w:t>
            </w:r>
          </w:p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п/п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показателя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sz w:val="19"/>
                <w:szCs w:val="19"/>
              </w:rPr>
            </w:pPr>
            <w:r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Методика расчета значений показателя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Источник данных</w:t>
            </w:r>
          </w:p>
        </w:tc>
      </w:tr>
      <w:tr w:rsidR="00450A72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450A72" w:rsidTr="00FE4A7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7A4705" w:rsidTr="00FE4A7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705" w:rsidRDefault="007A4705" w:rsidP="007A4705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705" w:rsidRDefault="007A4705" w:rsidP="007A4705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F90231">
              <w:rPr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  <w:r w:rsidR="00183C25">
              <w:rPr>
                <w:sz w:val="18"/>
                <w:szCs w:val="18"/>
              </w:rPr>
              <w:t xml:space="preserve"> в МФЦ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705" w:rsidRDefault="007A4705" w:rsidP="007A4705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705" w:rsidRPr="002A3F7B" w:rsidRDefault="007A4705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 xml:space="preserve">Значение показателя определяется на основании Методики проведения мониторинга оценки гражданами качества предоставления государственных и муниципальных услуг </w:t>
            </w:r>
            <w:r w:rsidRPr="002A3F7B">
              <w:rPr>
                <w:sz w:val="18"/>
                <w:szCs w:val="18"/>
              </w:rPr>
              <w:br/>
              <w:t xml:space="preserve">в многофункциональных центрах предоставления государственных </w:t>
            </w:r>
            <w:r w:rsidRPr="002A3F7B">
              <w:rPr>
                <w:sz w:val="18"/>
                <w:szCs w:val="18"/>
              </w:rPr>
              <w:br/>
              <w:t xml:space="preserve">и муниципальных услуг Московской области на основании ответов граждан, полученных </w:t>
            </w:r>
            <w:r w:rsidRPr="002A3F7B">
              <w:rPr>
                <w:sz w:val="18"/>
                <w:szCs w:val="18"/>
              </w:rPr>
              <w:br/>
              <w:t xml:space="preserve">с использованием Единой системы приема и обработки сообщений </w:t>
            </w:r>
            <w:r w:rsidRPr="002A3F7B">
              <w:rPr>
                <w:sz w:val="18"/>
                <w:szCs w:val="18"/>
              </w:rPr>
              <w:br/>
              <w:t xml:space="preserve">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утвержденной приказом  Государственного казенного учреждения Московской области «Центр методического обеспечения оптимизации процессов государственного управления в Московской области» от 14.03.2019 </w:t>
            </w:r>
            <w:r w:rsidRPr="002A3F7B">
              <w:rPr>
                <w:sz w:val="18"/>
                <w:szCs w:val="18"/>
              </w:rPr>
              <w:br/>
              <w:t>№ 18-ОД.</w:t>
            </w:r>
          </w:p>
          <w:p w:rsidR="007A4705" w:rsidRPr="002A3F7B" w:rsidRDefault="007A4705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Плановое значение на первый год реализации программы определяется как базовое значение показателя за 2022 год, увеличенное на 0,02%.</w:t>
            </w:r>
          </w:p>
          <w:p w:rsidR="007A4705" w:rsidRPr="002A3F7B" w:rsidRDefault="007A4705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Плановое значение показателя на соответствующий год реализации программы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i</m:t>
                  </m:r>
                </m:sub>
              </m:sSub>
            </m:oMath>
            <w:r w:rsidRPr="002A3F7B">
              <w:rPr>
                <w:sz w:val="18"/>
                <w:szCs w:val="18"/>
              </w:rPr>
              <w:t>) определяется по следующей формуле:</w:t>
            </w:r>
          </w:p>
          <w:p w:rsidR="007A4705" w:rsidRPr="002A3F7B" w:rsidRDefault="00FB6683" w:rsidP="007A4705">
            <w:pPr>
              <w:pStyle w:val="affff9"/>
              <w:suppressAutoHyphens/>
              <w:ind w:firstLine="0"/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+1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+0,02</m:t>
              </m:r>
            </m:oMath>
            <w:r w:rsidR="007A4705" w:rsidRPr="002A3F7B">
              <w:rPr>
                <w:sz w:val="18"/>
                <w:szCs w:val="18"/>
              </w:rPr>
              <w:t>, где:</w:t>
            </w:r>
          </w:p>
          <w:p w:rsidR="007A4705" w:rsidRPr="002A3F7B" w:rsidRDefault="007A4705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w:proofErr w:type="spellStart"/>
            <w:r w:rsidRPr="002A3F7B">
              <w:rPr>
                <w:sz w:val="18"/>
                <w:szCs w:val="18"/>
                <w:lang w:val="en-US"/>
              </w:rPr>
              <w:t>i</w:t>
            </w:r>
            <w:proofErr w:type="spellEnd"/>
            <w:r w:rsidRPr="002A3F7B">
              <w:rPr>
                <w:sz w:val="18"/>
                <w:szCs w:val="18"/>
              </w:rPr>
              <w:t xml:space="preserve"> – год реализации программы;</w:t>
            </w:r>
          </w:p>
          <w:p w:rsidR="007A4705" w:rsidRPr="002A3F7B" w:rsidRDefault="007A4705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>0,02</m:t>
              </m:r>
            </m:oMath>
            <w:r w:rsidRPr="002A3F7B">
              <w:rPr>
                <w:sz w:val="18"/>
                <w:szCs w:val="18"/>
              </w:rPr>
              <w:t xml:space="preserve"> – прирост значения показателя по годам реализации программы. Определен по минимальному положительному значению прироста показателя по всем МФЦ за период (с января по декабрь 2022 года). </w:t>
            </w:r>
            <w:r w:rsidRPr="002A3F7B">
              <w:rPr>
                <w:sz w:val="18"/>
                <w:szCs w:val="18"/>
              </w:rPr>
              <w:br/>
              <w:t>С целью обеспечения возможности достижения установленного целевого значения всеми муниципальными образованиями Московской области значение прироста установлено на весь срок реализации программы.</w:t>
            </w:r>
          </w:p>
          <w:p w:rsidR="007A4705" w:rsidRPr="002A3F7B" w:rsidRDefault="007A4705" w:rsidP="007A4705">
            <w:pPr>
              <w:pStyle w:val="affff9"/>
              <w:suppressAutoHyphens/>
              <w:ind w:firstLine="465"/>
              <w:jc w:val="left"/>
              <w:rPr>
                <w:sz w:val="18"/>
                <w:szCs w:val="18"/>
              </w:rPr>
            </w:pPr>
          </w:p>
          <w:p w:rsidR="007A4705" w:rsidRPr="002A3F7B" w:rsidRDefault="007A4705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 xml:space="preserve">Значение показателя по итогам за квартал, год определяется </w:t>
            </w:r>
            <w:r w:rsidRPr="002A3F7B">
              <w:rPr>
                <w:sz w:val="18"/>
                <w:szCs w:val="18"/>
              </w:rPr>
              <w:br/>
              <w:t>по следующей формуле:</w:t>
            </w:r>
          </w:p>
          <w:p w:rsidR="007A4705" w:rsidRPr="002A3F7B" w:rsidRDefault="00FB6683" w:rsidP="007A4705">
            <w:pPr>
              <w:pStyle w:val="affff9"/>
              <w:suppressAutoHyphens/>
              <w:ind w:firstLine="0"/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пер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SUM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м=1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п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  <w:szCs w:val="18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Уд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мес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м</m:t>
                  </m:r>
                </m:den>
              </m:f>
            </m:oMath>
            <w:r w:rsidR="007A4705" w:rsidRPr="002A3F7B">
              <w:rPr>
                <w:sz w:val="18"/>
                <w:szCs w:val="18"/>
              </w:rPr>
              <w:t>, где:</w:t>
            </w:r>
          </w:p>
          <w:p w:rsidR="007A4705" w:rsidRPr="002A3F7B" w:rsidRDefault="00FB6683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пер</m:t>
                  </m:r>
                </m:sub>
              </m:sSub>
            </m:oMath>
            <w:r w:rsidR="007A4705" w:rsidRPr="002A3F7B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и муниципальных услуг </w:t>
            </w:r>
            <w:r w:rsidR="007A4705" w:rsidRPr="002A3F7B">
              <w:rPr>
                <w:sz w:val="18"/>
                <w:szCs w:val="18"/>
              </w:rPr>
              <w:br/>
              <w:t>в МФЦ за отчетный период;</w:t>
            </w:r>
          </w:p>
          <w:p w:rsidR="007A4705" w:rsidRPr="002A3F7B" w:rsidRDefault="00FB6683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мес</m:t>
                  </m:r>
                </m:sub>
              </m:sSub>
            </m:oMath>
            <w:r w:rsidR="007A4705" w:rsidRPr="002A3F7B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и муниципальных услуг </w:t>
            </w:r>
            <w:r w:rsidR="007A4705" w:rsidRPr="002A3F7B">
              <w:rPr>
                <w:sz w:val="18"/>
                <w:szCs w:val="18"/>
              </w:rPr>
              <w:br/>
              <w:t>в МФЦ за месяц;</w:t>
            </w:r>
          </w:p>
          <w:p w:rsidR="007A4705" w:rsidRPr="002A3F7B" w:rsidRDefault="007A4705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м – количество месяцев в отчетном периоде (квартал, год).</w:t>
            </w:r>
          </w:p>
          <w:p w:rsidR="007A4705" w:rsidRPr="002A3F7B" w:rsidRDefault="007A4705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Значение показателя уровень удовлетворенности граждан качеством предоставления государственных и муниципальных услуг в МФЦ</w:t>
            </w:r>
            <w:r w:rsidRPr="002A3F7B">
              <w:rPr>
                <w:sz w:val="18"/>
                <w:szCs w:val="18"/>
              </w:rPr>
              <w:br/>
              <w:t>за месяц определяется по следующей формуле:</w:t>
            </w:r>
          </w:p>
          <w:p w:rsidR="007A4705" w:rsidRPr="002A3F7B" w:rsidRDefault="00FB6683" w:rsidP="007A4705">
            <w:pPr>
              <w:pStyle w:val="affff9"/>
              <w:suppressAutoHyphens/>
              <w:ind w:firstLine="0"/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мес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полож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добр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18"/>
                  <w:szCs w:val="18"/>
                </w:rPr>
                <m:t>х100%</m:t>
              </m:r>
            </m:oMath>
            <w:r w:rsidR="007A4705" w:rsidRPr="002A3F7B">
              <w:rPr>
                <w:sz w:val="18"/>
                <w:szCs w:val="18"/>
              </w:rPr>
              <w:t>, где:</w:t>
            </w:r>
          </w:p>
          <w:p w:rsidR="007A4705" w:rsidRPr="002A3F7B" w:rsidRDefault="00FB6683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полож</m:t>
                  </m:r>
                </m:sub>
              </m:sSub>
            </m:oMath>
            <w:r w:rsidR="007A4705" w:rsidRPr="002A3F7B">
              <w:rPr>
                <w:sz w:val="18"/>
                <w:szCs w:val="18"/>
              </w:rPr>
              <w:t xml:space="preserve"> – количество положительных оценок («да» и аналогов) по всем офисам МФЦ, полученных посредством системы Добродел;</w:t>
            </w:r>
          </w:p>
          <w:p w:rsidR="007A4705" w:rsidRPr="002A3F7B" w:rsidRDefault="00FB6683" w:rsidP="007A4705">
            <w:pPr>
              <w:pStyle w:val="affff9"/>
              <w:suppressAutoHyphens/>
              <w:ind w:firstLine="0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добр</m:t>
                  </m:r>
                </m:sub>
              </m:sSub>
            </m:oMath>
            <w:r w:rsidR="007A4705" w:rsidRPr="002A3F7B">
              <w:rPr>
                <w:sz w:val="18"/>
                <w:szCs w:val="18"/>
              </w:rPr>
              <w:t xml:space="preserve"> – общее количество оценок по всем офисам МФЦ, полученных посредством системы </w:t>
            </w:r>
            <w:proofErr w:type="spellStart"/>
            <w:r w:rsidR="007A4705" w:rsidRPr="002A3F7B">
              <w:rPr>
                <w:sz w:val="18"/>
                <w:szCs w:val="18"/>
              </w:rPr>
              <w:t>Добродел</w:t>
            </w:r>
            <w:proofErr w:type="spellEnd"/>
            <w:r w:rsidR="007A4705" w:rsidRPr="002A3F7B">
              <w:rPr>
                <w:sz w:val="18"/>
                <w:szCs w:val="18"/>
              </w:rPr>
              <w:t>.</w:t>
            </w:r>
          </w:p>
          <w:p w:rsidR="007A4705" w:rsidRPr="002A3F7B" w:rsidRDefault="007A4705" w:rsidP="007A4705">
            <w:pPr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Значение базового показателя – 96,86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705" w:rsidRPr="002A3F7B" w:rsidRDefault="007A4705" w:rsidP="007A470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lastRenderedPageBreak/>
              <w:t>Данные мониторинга оценки гражданами качества предоставления услуг в МФЦ (подсистема «Единая книга жалоб и предложений» (</w:t>
            </w:r>
            <w:proofErr w:type="spellStart"/>
            <w:r w:rsidRPr="002A3F7B">
              <w:rPr>
                <w:sz w:val="18"/>
                <w:szCs w:val="18"/>
              </w:rPr>
              <w:t>Добродел</w:t>
            </w:r>
            <w:proofErr w:type="spellEnd"/>
            <w:r w:rsidRPr="002A3F7B">
              <w:rPr>
                <w:sz w:val="18"/>
                <w:szCs w:val="18"/>
              </w:rPr>
              <w:t>) государственной информационной системы Московской области «Портал государственных</w:t>
            </w:r>
            <w:r w:rsidRPr="002A3F7B">
              <w:rPr>
                <w:sz w:val="18"/>
                <w:szCs w:val="18"/>
              </w:rPr>
              <w:br/>
              <w:t>и муниципальных услуг (функций) Московской области» (РПГУ)</w:t>
            </w:r>
          </w:p>
          <w:p w:rsidR="007A4705" w:rsidRPr="002A3F7B" w:rsidRDefault="007A4705" w:rsidP="007A4705">
            <w:pPr>
              <w:pStyle w:val="10"/>
              <w:widowControl w:val="0"/>
              <w:spacing w:after="0"/>
              <w:jc w:val="center"/>
              <w:rPr>
                <w:rFonts w:eastAsia="MS Mincho"/>
                <w:color w:val="000000"/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.</w:t>
            </w:r>
          </w:p>
        </w:tc>
      </w:tr>
      <w:tr w:rsidR="00CC1431" w:rsidTr="00FE4A7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431" w:rsidRDefault="00CC1431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требованиями нормативных правовых актов Московской области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FB6683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количество </w:t>
            </w:r>
            <w:r w:rsidR="0079111C" w:rsidRPr="001D7454">
              <w:rPr>
                <w:color w:val="00000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FB6683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общее количество работников ОМСУ муниципального образования Московской области</w:t>
            </w:r>
            <w:r w:rsidR="0079111C" w:rsidRPr="001D7454">
              <w:rPr>
                <w:color w:val="000000"/>
              </w:rPr>
              <w:t>, МФЦ муниципального образования Московской области</w:t>
            </w:r>
            <w:r w:rsidR="0079111C" w:rsidRPr="001D7454">
              <w:rPr>
                <w:rFonts w:eastAsia="Calibri"/>
                <w:color w:val="00000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79111C" w:rsidRPr="001D7454" w:rsidRDefault="00FB6683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color w:val="000000"/>
              </w:rPr>
              <w:t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связи в том числе для оказания государственных и муниципальных услуг в</w:t>
            </w:r>
            <w:r w:rsidR="0079111C" w:rsidRPr="001D7454">
              <w:rPr>
                <w:color w:val="000000"/>
                <w:lang w:val="en-US"/>
              </w:rPr>
              <w:t> </w:t>
            </w:r>
            <w:r w:rsidR="0079111C" w:rsidRPr="001D7454">
              <w:rPr>
                <w:color w:val="000000"/>
              </w:rPr>
              <w:t>электронной форме;</w:t>
            </w:r>
          </w:p>
          <w:p w:rsidR="0079111C" w:rsidRPr="001D7454" w:rsidRDefault="00FB6683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color w:val="00000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 xml:space="preserve">n - </w:t>
            </w: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1D7454"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R –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lastRenderedPageBreak/>
              <w:t>K – общая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79111C" w:rsidTr="007A1DA6">
        <w:trPr>
          <w:trHeight w:val="513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FB6683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t xml:space="preserve">количество информационных систем, используемых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79111C" w:rsidRPr="001D7454">
              <w:t>, обеспеченных средствами защиты информации соответствии с классом защиты обрабатываемой информации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FB6683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t xml:space="preserve">общее количество информационных систем, используемых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79111C" w:rsidRPr="001D7454"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FB6683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rFonts w:eastAsia="Calibri"/>
              </w:rPr>
              <w:t xml:space="preserve">количество </w:t>
            </w:r>
            <w:r w:rsidR="0079111C" w:rsidRPr="001D7454">
              <w:rPr>
                <w:color w:val="00000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79111C" w:rsidRPr="001D7454" w:rsidRDefault="00FB6683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rFonts w:eastAsia="Calibri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соответствии с установленными требованиями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 xml:space="preserve">R – количество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>, обеспеченных средствами электронной подписи в</w:t>
            </w:r>
            <w:r w:rsidRPr="001D7454">
              <w:rPr>
                <w:rFonts w:eastAsia="Calibri"/>
                <w:lang w:val="en-US"/>
              </w:rPr>
              <w:t> </w:t>
            </w:r>
            <w:r w:rsidRPr="001D7454">
              <w:rPr>
                <w:rFonts w:eastAsia="Calibri"/>
              </w:rPr>
              <w:t xml:space="preserve">соответствии с потребностью и установленными требованиями;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alibri"/>
              </w:rPr>
              <w:t xml:space="preserve">K – общая потребность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 xml:space="preserve"> в средствах электронной подписи.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5C35AD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5AD" w:rsidRDefault="005C35AD" w:rsidP="005C35AD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  <w:r>
              <w:lastRenderedPageBreak/>
              <w:t xml:space="preserve"> 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5AD" w:rsidRPr="00F467D1" w:rsidRDefault="005C35AD" w:rsidP="005C35A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F467D1">
              <w:rPr>
                <w:rFonts w:eastAsia="Calibri"/>
              </w:rPr>
              <w:t>Доля юридически значимого электронного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5AD" w:rsidRPr="00F467D1" w:rsidRDefault="005C35AD" w:rsidP="005C35AD">
            <w:pPr>
              <w:pStyle w:val="10"/>
              <w:widowControl w:val="0"/>
              <w:spacing w:after="0"/>
              <w:rPr>
                <w:color w:val="000000"/>
                <w:lang w:val="en-US"/>
              </w:rPr>
            </w:pPr>
            <w:r w:rsidRPr="00F467D1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5AD" w:rsidRPr="00F467D1" w:rsidRDefault="005C35AD" w:rsidP="005C35AD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5C35AD" w:rsidRPr="00F467D1" w:rsidRDefault="005C35AD" w:rsidP="005C35A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F467D1">
              <w:rPr>
                <w:color w:val="000000"/>
              </w:rPr>
              <w:t xml:space="preserve">где: </w:t>
            </w:r>
          </w:p>
          <w:p w:rsidR="005C35AD" w:rsidRPr="00F467D1" w:rsidRDefault="005C35AD" w:rsidP="005C35A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F467D1">
              <w:rPr>
                <w:color w:val="000000"/>
              </w:rPr>
              <w:t xml:space="preserve"> – доля юридически значимого электронного документооборота в органах местного самоуправления и подведомственных им учреждениях в Московской области</w:t>
            </w:r>
            <w:r w:rsidRPr="00F467D1">
              <w:t>;</w:t>
            </w:r>
          </w:p>
          <w:p w:rsidR="005C35AD" w:rsidRPr="00F467D1" w:rsidRDefault="005C35AD" w:rsidP="005C35A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F467D1">
              <w:rPr>
                <w:color w:val="000000"/>
              </w:rPr>
              <w:t>R – количество исходящих документов органов местного самоуправления и подведомственных им учреждений в электронном виде, отправленных в подключенные к МСЭД организации с использованием файла в формате электронного текстового документа и подписанные ЭП со штампом;</w:t>
            </w:r>
          </w:p>
          <w:p w:rsidR="005C35AD" w:rsidRPr="00F467D1" w:rsidRDefault="005C35AD" w:rsidP="005C35AD">
            <w:pPr>
              <w:pStyle w:val="10"/>
              <w:widowControl w:val="0"/>
              <w:spacing w:after="0"/>
              <w:jc w:val="both"/>
            </w:pPr>
            <w:r w:rsidRPr="00F467D1">
              <w:rPr>
                <w:color w:val="000000"/>
              </w:rPr>
              <w:t>К – количество исходящих документов органов местного самоуправления и подведомственных им учреждений в электронном виде, отправленных в подключенные к МСЭД организации</w:t>
            </w:r>
            <w:r w:rsidRPr="00F467D1">
              <w:t>.</w:t>
            </w:r>
          </w:p>
          <w:p w:rsidR="005C35AD" w:rsidRPr="00F467D1" w:rsidRDefault="005C35AD" w:rsidP="005C35AD">
            <w:pPr>
              <w:pStyle w:val="10"/>
              <w:widowControl w:val="0"/>
              <w:spacing w:after="0"/>
              <w:jc w:val="both"/>
            </w:pPr>
            <w:r w:rsidRPr="00F467D1">
              <w:t xml:space="preserve"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</w:t>
            </w:r>
          </w:p>
          <w:p w:rsidR="005C35AD" w:rsidRPr="00F467D1" w:rsidRDefault="005C35AD" w:rsidP="005C35AD">
            <w:pPr>
              <w:pStyle w:val="10"/>
              <w:widowControl w:val="0"/>
              <w:spacing w:after="0"/>
              <w:jc w:val="both"/>
            </w:pPr>
            <w:r w:rsidRPr="00F467D1">
              <w:t>В расчете показателя учитываются документы, получившие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делопроизводства).</w:t>
            </w:r>
          </w:p>
          <w:p w:rsidR="005C35AD" w:rsidRPr="00F467D1" w:rsidRDefault="005C35AD" w:rsidP="005C35A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F467D1">
              <w:rPr>
                <w:color w:val="000000"/>
              </w:rPr>
              <w:t>Не учитываются при расчете показателя (ни в числителе, ни в знаменателе):</w:t>
            </w:r>
          </w:p>
          <w:p w:rsidR="005C35AD" w:rsidRPr="00F467D1" w:rsidRDefault="005C35AD" w:rsidP="005C35AD">
            <w:pPr>
              <w:pStyle w:val="10"/>
              <w:widowControl w:val="0"/>
              <w:spacing w:after="0"/>
              <w:jc w:val="both"/>
            </w:pPr>
            <w:r w:rsidRPr="00F467D1">
              <w:rPr>
                <w:color w:val="000000"/>
              </w:rPr>
              <w:t xml:space="preserve">- </w:t>
            </w:r>
            <w:r w:rsidRPr="00F467D1">
              <w:t>входящие документы (во избежание двойного счета);</w:t>
            </w:r>
          </w:p>
          <w:p w:rsidR="005C35AD" w:rsidRPr="00F467D1" w:rsidRDefault="005C35AD" w:rsidP="005C35A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F467D1">
              <w:rPr>
                <w:color w:val="000000"/>
              </w:rPr>
              <w:t>- документы, работа с которыми ведется в закрытом контуре МСЭД (ЗК МСЭД).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5AD" w:rsidRPr="00F467D1" w:rsidRDefault="005C35AD" w:rsidP="005C35AD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F467D1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i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bCs/>
                <w:color w:val="000000"/>
              </w:rPr>
            </w:pPr>
            <w:r w:rsidRPr="001D7454">
              <w:rPr>
                <w:bCs/>
                <w:color w:val="000000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rFonts w:eastAsia="Calibri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K</w:t>
            </w:r>
            <w:r w:rsidRPr="001D7454">
              <w:rPr>
                <w:rFonts w:eastAsia="Courier New"/>
                <w:color w:val="000000"/>
              </w:rPr>
              <w:t xml:space="preserve"> – общее количество муниципальных (государственных) услуг, оказанных ОМСУ в отчетном периоде.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 xml:space="preserve">техническим причинам, по причинам апробирования, а также просрочкам, связанным с федеральными </w:t>
            </w:r>
            <w:r w:rsidRPr="001D7454">
              <w:rPr>
                <w:color w:val="000000"/>
              </w:rPr>
              <w:lastRenderedPageBreak/>
              <w:t>ведомствами.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lastRenderedPageBreak/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76257B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1D7454">
              <w:rPr>
                <w:rFonts w:eastAsia="Calibri"/>
                <w:lang w:eastAsia="en-US"/>
              </w:rPr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количество </w:t>
            </w:r>
            <w:r w:rsidRPr="001D7454">
              <w:t>обращений 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 xml:space="preserve"> в 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</w:rPr>
              <w:t xml:space="preserve">К – общее количество обращений </w:t>
            </w:r>
            <w:r w:rsidRPr="001D7454">
              <w:t>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>, по которым предусмотрена подача заявлений на услугу через РПГУ, рассмотренных ОМСУ в отчетном периоде.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w:r w:rsidRPr="00D95583">
              <w:t>Быстро/качественно решаем - 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D95583" w:rsidRDefault="0079111C" w:rsidP="007A1DA6">
            <w:pPr>
              <w:pStyle w:val="10"/>
              <w:widowControl w:val="0"/>
              <w:spacing w:after="0"/>
              <w:rPr>
                <w:color w:val="000000"/>
              </w:rPr>
            </w:pPr>
            <w:r w:rsidRPr="00D95583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/>
                        <w:lang w:eastAsia="en-US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Фп+Фппс+Фпр</m:t>
                        </m:r>
                      </m:e>
                    </m:d>
                    <m:r>
                      <w:rPr>
                        <w:rFonts w:ascii="Cambria Math" w:eastAsia="Calibri" w:hAnsi="Cambria Math"/>
                        <w:lang w:eastAsia="en-US"/>
                      </w:rPr>
                      <m:t>*</m:t>
                    </m:r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Кв</m:t>
                    </m:r>
                  </m:num>
                  <m:den>
                    <m:r>
                      <w:rPr>
                        <w:rFonts w:ascii="Cambria Math" w:eastAsia="Calibri" w:hAnsi="Cambria Math"/>
                        <w:lang w:eastAsia="en-US"/>
                      </w:rPr>
                      <m:t>Вс-Сбос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w:r w:rsidRPr="00D95583">
              <w:rPr>
                <w:rFonts w:eastAsia="Courier New"/>
                <w:color w:val="000000"/>
              </w:rPr>
              <w:t xml:space="preserve">где: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D95583">
              <w:rPr>
                <w:rFonts w:eastAsia="Courier New"/>
                <w:color w:val="000000"/>
              </w:rPr>
              <w:t xml:space="preserve"> – </w:t>
            </w:r>
            <w:r w:rsidRPr="00D95583">
              <w:t>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повторной отправки. Каждое сообщение считается с учётом повышающего коэффициента степени важности сообщения Кв.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Фппс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повторного переноса сроков решения. Каждое сообщение считается с учётом повышающего коэффициента степени важности сообщения Кв.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Фпр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нарушения срока предоставления ответа. Каждое сообщение считается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 xml:space="preserve">с учётом повышающего коэффициента степени важности сообщения Кв.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Вс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направивших сообщения, требующие ответа, т.е. все пользователи направившие новые сообщения, которые поступают с портала «</w:t>
            </w:r>
            <w:proofErr w:type="spellStart"/>
            <w:r w:rsidRPr="00D95583">
              <w:rPr>
                <w:rFonts w:eastAsia="Courier New"/>
                <w:color w:val="000000"/>
              </w:rPr>
              <w:t>Добродел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» в ЕЦУР или в МСЭД (из организации </w:t>
            </w:r>
            <w:proofErr w:type="spellStart"/>
            <w:r w:rsidRPr="00D95583">
              <w:rPr>
                <w:rFonts w:eastAsia="Courier New"/>
                <w:color w:val="000000"/>
              </w:rPr>
              <w:t>ЕКЖиП</w:t>
            </w:r>
            <w:proofErr w:type="spellEnd"/>
            <w:r w:rsidRPr="00D95583">
              <w:rPr>
                <w:rFonts w:eastAsia="Courier New"/>
                <w:color w:val="000000"/>
              </w:rPr>
              <w:t>).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Сбос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у которых хотя бы одно сообщение имеет статус «Получен ответ» и нет сообщений, у которых присутствую признаки повторной отправки, повторного переноса сроков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 xml:space="preserve">и нарушения срока предоставления ответа.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lastRenderedPageBreak/>
              <w:t>Кв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коэффициент степени важности факта сообщения, определенный профильным ведомством (контроллером факта) в классификаторе ЕЦУР: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х3 – факты по аварийным темам;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х2 – факты по социально значимым направлениям;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х1 – факты по операционным темам.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D95583"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D95583">
              <w:rPr>
                <w:lang w:val="en-US"/>
              </w:rPr>
              <w:t>Seafile</w:t>
            </w:r>
            <w:proofErr w:type="spellEnd"/>
            <w:r w:rsidRPr="00D95583">
              <w:t xml:space="preserve"> (письмо от 4 июля 2016 г. № 10-4571/</w:t>
            </w:r>
            <w:proofErr w:type="spellStart"/>
            <w:r w:rsidRPr="00D95583">
              <w:t>Исх</w:t>
            </w:r>
            <w:proofErr w:type="spellEnd"/>
            <w:r w:rsidRPr="00D95583">
              <w:t>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color w:val="000000"/>
              </w:rPr>
            </w:pPr>
            <w:r w:rsidRPr="001D7454">
              <w:rPr>
                <w:color w:val="000000"/>
              </w:rPr>
              <w:t>Единица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n=R+K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n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R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соответствующем году, начиная с 2023 года (приобретены средства обучения и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воспитания для обновления материально–технической базы);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K</w:t>
            </w:r>
            <w:r w:rsidRPr="001D7454">
              <w:rPr>
                <w:color w:val="00000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DC6045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6045" w:rsidRPr="002A3F7B" w:rsidRDefault="00DC6045" w:rsidP="00DC6045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6045" w:rsidRPr="002A3F7B" w:rsidRDefault="00DC6045" w:rsidP="00DC6045">
            <w:pPr>
              <w:pStyle w:val="10"/>
              <w:widowControl w:val="0"/>
              <w:spacing w:after="0"/>
              <w:jc w:val="both"/>
            </w:pPr>
            <w:r w:rsidRPr="002A3F7B">
              <w:t>Доля домохозяйств, которым обеспечена возможность фиксированного широкополосного доступа к информационно-телекоммуникационной сети «Интернет»</w:t>
            </w:r>
            <w:r w:rsidRPr="002A3F7B">
              <w:rPr>
                <w:rStyle w:val="affff8"/>
                <w:color w:val="000000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045" w:rsidRPr="002A3F7B" w:rsidRDefault="00DC6045" w:rsidP="00DC6045">
            <w:pPr>
              <w:pStyle w:val="10"/>
              <w:widowControl w:val="0"/>
              <w:spacing w:after="0"/>
              <w:rPr>
                <w:color w:val="000000"/>
              </w:rPr>
            </w:pPr>
            <w:r w:rsidRPr="002A3F7B">
              <w:rPr>
                <w:color w:val="auto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6045" w:rsidRPr="002A3F7B" w:rsidRDefault="00DC6045" w:rsidP="00DC6045">
            <w:pPr>
              <w:spacing w:line="276" w:lineRule="auto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/2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eastAsia="zh-CN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100%</m:t>
                </m:r>
              </m:oMath>
            </m:oMathPara>
          </w:p>
          <w:p w:rsidR="00DC6045" w:rsidRPr="002A3F7B" w:rsidRDefault="00DC6045" w:rsidP="00DC6045">
            <w:pPr>
              <w:spacing w:line="276" w:lineRule="auto"/>
            </w:pPr>
            <w:r w:rsidRPr="002A3F7B">
              <w:t>где:</w:t>
            </w:r>
          </w:p>
          <w:p w:rsidR="00DC6045" w:rsidRPr="002A3F7B" w:rsidRDefault="00DC6045" w:rsidP="00DC6045">
            <w:pPr>
              <w:spacing w:line="276" w:lineRule="auto"/>
            </w:pPr>
            <w:r w:rsidRPr="002A3F7B">
              <w:t>n – доля домохозяйств, которым обеспечена возможность фиксированного широкополосного доступа к информационно-телекоммуникационной сети «Интернет»;</w:t>
            </w:r>
          </w:p>
          <w:p w:rsidR="00DC6045" w:rsidRPr="002A3F7B" w:rsidRDefault="00FB6683" w:rsidP="00DC6045">
            <w:pPr>
              <w:spacing w:line="276" w:lineRule="auto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DC6045" w:rsidRPr="002A3F7B">
              <w:t xml:space="preserve"> – количество многоквартирных домов, в которых обеспечена возможность фиксированного широкополосного доступа к информационно-телекоммуникационной сети «Интернет» в муниципальном образовании Московской области;</w:t>
            </w:r>
          </w:p>
          <w:p w:rsidR="00DC6045" w:rsidRPr="002A3F7B" w:rsidRDefault="00FB6683" w:rsidP="00DC6045">
            <w:pPr>
              <w:spacing w:line="276" w:lineRule="auto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DC6045" w:rsidRPr="002A3F7B">
              <w:t>– общее количество многоквартирных домов в муниципальном образовании Московской области;</w:t>
            </w:r>
          </w:p>
          <w:p w:rsidR="00DC6045" w:rsidRPr="002A3F7B" w:rsidRDefault="00FB6683" w:rsidP="00DC6045">
            <w:pPr>
              <w:widowControl w:val="0"/>
              <w:spacing w:line="276" w:lineRule="auto"/>
              <w:jc w:val="both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DC6045" w:rsidRPr="002A3F7B">
              <w:t xml:space="preserve"> – количество сельских населенных пунктов, в которых обеспечена возможность фиксированного широкополосного доступа к информационно-телекоммуникационной сети «Интернет» в муниципальном образовании Московской области;</w:t>
            </w:r>
          </w:p>
          <w:p w:rsidR="00DC6045" w:rsidRPr="002A3F7B" w:rsidRDefault="00FB6683" w:rsidP="00DC6045">
            <w:pPr>
              <w:widowControl w:val="0"/>
              <w:spacing w:line="276" w:lineRule="auto"/>
              <w:jc w:val="both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DC6045" w:rsidRPr="002A3F7B">
              <w:t>– общее количество сельских населенных пунктов в муниципальном образовании Московской области.</w:t>
            </w:r>
          </w:p>
          <w:p w:rsidR="00DC6045" w:rsidRPr="002A3F7B" w:rsidRDefault="00DC6045" w:rsidP="00DC6045">
            <w:pPr>
              <w:pStyle w:val="aff0"/>
              <w:spacing w:after="0"/>
              <w:jc w:val="both"/>
            </w:pPr>
            <w:r w:rsidRPr="002A3F7B">
              <w:t>Возможностью обеспечения доступа к информационно-телекоммуникационной сети «Интернет» в многоквартирных домах, является наличие провайдера, оказывающего данные услуги хотя бы одному абоненту. Возможностью обеспечения доступа к информационно-телекоммуникационной сети «Интернет» в сельских населенных пунктах, является наличие провайдера, оказывающего данные услуги хотя бы одному абоненту.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045" w:rsidRPr="002A3F7B" w:rsidRDefault="00DC6045" w:rsidP="00DC6045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2A3F7B">
              <w:rPr>
                <w:color w:val="auto"/>
              </w:rPr>
              <w:lastRenderedPageBreak/>
              <w:t>Данные из АИС ГЖИ</w:t>
            </w:r>
            <w:r w:rsidRPr="002A3F7B">
              <w:t>, д</w:t>
            </w:r>
            <w:r w:rsidRPr="002A3F7B">
              <w:rPr>
                <w:rFonts w:eastAsia="MS Mincho"/>
                <w:color w:val="000000"/>
              </w:rPr>
              <w:t>анные муниципальных образований Московской области</w:t>
            </w:r>
          </w:p>
        </w:tc>
      </w:tr>
      <w:tr w:rsidR="00FA1EC7" w:rsidTr="00A869D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1D7454" w:rsidRDefault="00FA1EC7" w:rsidP="00FA1EC7">
            <w:pPr>
              <w:pStyle w:val="10"/>
              <w:widowControl w:val="0"/>
              <w:spacing w:after="0"/>
              <w:jc w:val="center"/>
              <w:rPr>
                <w:rFonts w:eastAsia="MS Mincho"/>
                <w:color w:val="000000"/>
              </w:rPr>
            </w:pPr>
            <w:r>
              <w:t>Подпрограмма</w:t>
            </w:r>
            <w:r w:rsidRPr="00FA1EC7">
              <w:t xml:space="preserve"> 4 «Развитие архивного дела»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A869DF">
            <w:pPr>
              <w:widowControl w:val="0"/>
              <w:ind w:left="-725" w:firstLine="720"/>
              <w:jc w:val="center"/>
            </w:pPr>
            <w:r w:rsidRPr="009D5775"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6F13CD" w:rsidRDefault="00FA1EC7" w:rsidP="00A869DF">
            <w:pPr>
              <w:widowControl w:val="0"/>
            </w:pPr>
            <w:r w:rsidRPr="006F13CD">
              <w:t>Целевой показатель 1</w:t>
            </w:r>
          </w:p>
          <w:p w:rsidR="00FA1EC7" w:rsidRPr="009D5775" w:rsidRDefault="00FA1EC7" w:rsidP="00A869DF">
            <w:pPr>
              <w:widowControl w:val="0"/>
            </w:pPr>
            <w:r w:rsidRPr="00ED1FC5"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A869DF">
            <w:pPr>
              <w:widowControl w:val="0"/>
              <w:jc w:val="center"/>
            </w:pPr>
            <w:r w:rsidRPr="00ED1FC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 xml:space="preserve">Дну = </w:t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 xml:space="preserve">ну/ </w:t>
            </w:r>
            <w:r w:rsidRPr="00ED1FC5">
              <w:rPr>
                <w:color w:val="000000"/>
                <w:lang w:val="en-US"/>
              </w:rPr>
              <w:t>V</w:t>
            </w:r>
            <w:proofErr w:type="spellStart"/>
            <w:r w:rsidRPr="00ED1FC5">
              <w:rPr>
                <w:color w:val="000000"/>
              </w:rPr>
              <w:t>аф</w:t>
            </w:r>
            <w:proofErr w:type="spellEnd"/>
            <w:r w:rsidRPr="00ED1FC5">
              <w:rPr>
                <w:color w:val="000000"/>
              </w:rPr>
              <w:t xml:space="preserve"> х 100%,</w:t>
            </w:r>
            <w:r w:rsidRPr="00ED1FC5">
              <w:rPr>
                <w:color w:val="000000"/>
              </w:rPr>
              <w:br/>
              <w:t>где:</w:t>
            </w:r>
            <w:r w:rsidRPr="00ED1FC5">
              <w:rPr>
                <w:color w:val="000000"/>
              </w:rPr>
              <w:br/>
              <w:t>Дну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Vну</w:t>
            </w:r>
            <w:proofErr w:type="spellEnd"/>
            <w:r w:rsidRPr="00ED1FC5">
              <w:rPr>
                <w:color w:val="000000"/>
              </w:rPr>
              <w:t xml:space="preserve"> - 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хранение;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Vаф</w:t>
            </w:r>
            <w:proofErr w:type="spellEnd"/>
            <w:r w:rsidRPr="00ED1FC5">
              <w:rPr>
                <w:color w:val="000000"/>
              </w:rPr>
              <w:t xml:space="preserve"> - количество архивных документов, находящихся на хранении в муниципальном архиве</w:t>
            </w:r>
          </w:p>
          <w:p w:rsidR="00BF7374" w:rsidRPr="00ED1FC5" w:rsidRDefault="00BF7374" w:rsidP="00A869DF">
            <w:pPr>
              <w:rPr>
                <w:color w:val="000000"/>
              </w:rPr>
            </w:pPr>
            <w:r>
              <w:t>Е</w:t>
            </w:r>
            <w:r w:rsidRPr="00ED1FC5">
              <w:t>жегодно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ED1FC5" w:rsidRDefault="00FA1EC7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 11 «Об утверждении Регламента государственного учета документов Архивного фонда Российской Федерации»)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A869DF">
            <w:pPr>
              <w:widowControl w:val="0"/>
              <w:ind w:left="-725" w:firstLine="720"/>
              <w:jc w:val="center"/>
            </w:pPr>
            <w:r w:rsidRPr="009D5775">
              <w:t>2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6F13CD" w:rsidRDefault="00FA1EC7" w:rsidP="00A869DF">
            <w:pPr>
              <w:widowControl w:val="0"/>
            </w:pPr>
            <w:r w:rsidRPr="006F13CD">
              <w:t>Целевой показатель 2</w:t>
            </w:r>
          </w:p>
          <w:p w:rsidR="00FA1EC7" w:rsidRPr="009D5775" w:rsidRDefault="00FA1EC7" w:rsidP="00A869DF">
            <w:pPr>
              <w:widowControl w:val="0"/>
            </w:pPr>
            <w:r w:rsidRPr="00ED1FC5"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A869DF">
            <w:pPr>
              <w:widowControl w:val="0"/>
              <w:jc w:val="center"/>
            </w:pPr>
            <w:r w:rsidRPr="009D577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A869DF">
            <w:pPr>
              <w:rPr>
                <w:color w:val="000000"/>
              </w:rPr>
            </w:pPr>
            <w:proofErr w:type="spellStart"/>
            <w:r w:rsidRPr="00ED1FC5">
              <w:rPr>
                <w:color w:val="000000"/>
              </w:rPr>
              <w:t>Даф</w:t>
            </w:r>
            <w:proofErr w:type="spellEnd"/>
            <w:r w:rsidRPr="00ED1FC5">
              <w:rPr>
                <w:color w:val="000000"/>
              </w:rPr>
              <w:t xml:space="preserve"> = </w:t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>а /</w:t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 xml:space="preserve">об х 100%, </w:t>
            </w:r>
            <w:r w:rsidRPr="00ED1FC5">
              <w:rPr>
                <w:color w:val="000000"/>
              </w:rPr>
              <w:br/>
              <w:t>где: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Даф</w:t>
            </w:r>
            <w:proofErr w:type="spellEnd"/>
            <w:r w:rsidRPr="00ED1FC5">
              <w:rPr>
                <w:color w:val="000000"/>
              </w:rPr>
              <w:t xml:space="preserve">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</w:t>
            </w:r>
            <w:r w:rsidRPr="00ED1FC5">
              <w:rPr>
                <w:color w:val="000000"/>
              </w:rPr>
              <w:br/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>а – количество архивных фондов, внесенных в общеотраслевую базу данных «Архивный фонд»;</w:t>
            </w:r>
            <w:r w:rsidRPr="00ED1FC5">
              <w:rPr>
                <w:color w:val="000000"/>
              </w:rPr>
              <w:br/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 xml:space="preserve">об – общее количество архивных фондов, хранящихся в муниципальном архиве </w:t>
            </w:r>
          </w:p>
          <w:p w:rsidR="00BF7374" w:rsidRPr="00ED1FC5" w:rsidRDefault="00BF7374" w:rsidP="00BF7374">
            <w:pPr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ED1FC5">
              <w:rPr>
                <w:color w:val="000000"/>
              </w:rPr>
              <w:t>жеквартально</w:t>
            </w:r>
          </w:p>
          <w:p w:rsidR="00BF7374" w:rsidRPr="00ED1FC5" w:rsidRDefault="00BF7374" w:rsidP="00A869DF">
            <w:pPr>
              <w:rPr>
                <w:color w:val="000000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A869DF">
            <w:r w:rsidRPr="00ED1FC5">
              <w:rPr>
                <w:color w:val="000000"/>
              </w:rPr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ED1FC5">
              <w:rPr>
                <w:color w:val="000000"/>
              </w:rPr>
              <w:t>Росархива</w:t>
            </w:r>
            <w:proofErr w:type="spellEnd"/>
            <w:r w:rsidRPr="00ED1FC5">
              <w:rPr>
                <w:color w:val="000000"/>
              </w:rPr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</w:t>
            </w:r>
            <w:r w:rsidRPr="00ED1FC5">
              <w:rPr>
                <w:color w:val="000000"/>
              </w:rPr>
              <w:lastRenderedPageBreak/>
              <w:t>на/за 20__ год»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A869DF">
            <w:pPr>
              <w:widowControl w:val="0"/>
              <w:ind w:left="-725" w:firstLine="720"/>
              <w:jc w:val="center"/>
            </w:pPr>
            <w:r w:rsidRPr="009D5775">
              <w:lastRenderedPageBreak/>
              <w:t>3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B4D4D" w:rsidRDefault="00FA1EC7" w:rsidP="00A869DF">
            <w:pPr>
              <w:widowControl w:val="0"/>
            </w:pPr>
            <w:r w:rsidRPr="009B4D4D">
              <w:t>Целевой показатель 3</w:t>
            </w:r>
          </w:p>
          <w:p w:rsidR="00FA1EC7" w:rsidRPr="009D5775" w:rsidRDefault="00FA1EC7" w:rsidP="00A869DF">
            <w:pPr>
              <w:widowControl w:val="0"/>
            </w:pPr>
            <w:r w:rsidRPr="009B4D4D"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A869DF">
            <w:pPr>
              <w:widowControl w:val="0"/>
              <w:jc w:val="center"/>
            </w:pPr>
            <w:r w:rsidRPr="009D577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A869DF">
            <w:pPr>
              <w:rPr>
                <w:color w:val="000000"/>
              </w:rPr>
            </w:pPr>
            <w:proofErr w:type="spellStart"/>
            <w:r w:rsidRPr="009B4D4D">
              <w:rPr>
                <w:color w:val="000000"/>
              </w:rPr>
              <w:t>Дэц</w:t>
            </w:r>
            <w:proofErr w:type="spellEnd"/>
            <w:r w:rsidRPr="009B4D4D">
              <w:rPr>
                <w:color w:val="000000"/>
              </w:rPr>
              <w:t xml:space="preserve"> = </w:t>
            </w:r>
            <w:r w:rsidRPr="009B4D4D">
              <w:rPr>
                <w:color w:val="000000"/>
                <w:lang w:val="en-US"/>
              </w:rPr>
              <w:t>V</w:t>
            </w:r>
            <w:proofErr w:type="spellStart"/>
            <w:r w:rsidRPr="009B4D4D">
              <w:rPr>
                <w:color w:val="000000"/>
              </w:rPr>
              <w:t>эц</w:t>
            </w:r>
            <w:proofErr w:type="spellEnd"/>
            <w:r w:rsidRPr="009B4D4D">
              <w:rPr>
                <w:color w:val="000000"/>
              </w:rPr>
              <w:t xml:space="preserve"> / </w:t>
            </w:r>
            <w:r w:rsidRPr="009B4D4D">
              <w:rPr>
                <w:color w:val="000000"/>
                <w:lang w:val="en-US"/>
              </w:rPr>
              <w:t>V</w:t>
            </w:r>
            <w:r w:rsidRPr="009B4D4D">
              <w:rPr>
                <w:color w:val="000000"/>
              </w:rPr>
              <w:t xml:space="preserve">об х 100%, </w:t>
            </w:r>
            <w:r w:rsidRPr="009B4D4D">
              <w:rPr>
                <w:color w:val="000000"/>
              </w:rPr>
              <w:br/>
              <w:t>где:</w:t>
            </w:r>
            <w:r w:rsidRPr="009B4D4D">
              <w:rPr>
                <w:color w:val="000000"/>
              </w:rPr>
              <w:br/>
            </w:r>
            <w:proofErr w:type="spellStart"/>
            <w:r w:rsidRPr="009B4D4D">
              <w:rPr>
                <w:color w:val="000000"/>
              </w:rPr>
              <w:t>Дэц</w:t>
            </w:r>
            <w:proofErr w:type="spellEnd"/>
            <w:r w:rsidRPr="009B4D4D">
              <w:rPr>
                <w:color w:val="000000"/>
              </w:rPr>
              <w:t xml:space="preserve"> -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</w:t>
            </w:r>
            <w:r w:rsidRPr="009B4D4D">
              <w:rPr>
                <w:color w:val="000000"/>
              </w:rPr>
              <w:br/>
            </w:r>
            <w:r w:rsidRPr="009B4D4D">
              <w:rPr>
                <w:color w:val="000000"/>
                <w:lang w:val="en-US"/>
              </w:rPr>
              <w:t>V</w:t>
            </w:r>
            <w:proofErr w:type="spellStart"/>
            <w:r w:rsidRPr="009B4D4D">
              <w:rPr>
                <w:color w:val="000000"/>
              </w:rPr>
              <w:t>эц</w:t>
            </w:r>
            <w:proofErr w:type="spellEnd"/>
            <w:r w:rsidRPr="009B4D4D">
              <w:rPr>
                <w:color w:val="000000"/>
              </w:rPr>
              <w:t xml:space="preserve"> – общее количество документов, переведенных в электронно-цифровую форму;</w:t>
            </w:r>
            <w:r w:rsidRPr="009B4D4D">
              <w:rPr>
                <w:color w:val="000000"/>
              </w:rPr>
              <w:br/>
            </w:r>
            <w:r w:rsidRPr="009B4D4D">
              <w:rPr>
                <w:color w:val="000000"/>
                <w:lang w:val="en-US"/>
              </w:rPr>
              <w:t>V</w:t>
            </w:r>
            <w:r w:rsidRPr="009B4D4D">
              <w:rPr>
                <w:color w:val="000000"/>
              </w:rPr>
              <w:t>об – общее количество архивных документов, находящихся на хранении в муниципальном архиве муниципального образования</w:t>
            </w:r>
          </w:p>
          <w:p w:rsidR="00BF7374" w:rsidRPr="00ED1FC5" w:rsidRDefault="00BF7374" w:rsidP="00BF7374">
            <w:pPr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ED1FC5">
              <w:rPr>
                <w:color w:val="000000"/>
              </w:rPr>
              <w:t>жеквартально</w:t>
            </w:r>
          </w:p>
          <w:p w:rsidR="00BF7374" w:rsidRPr="009B4D4D" w:rsidRDefault="00BF7374" w:rsidP="00A869DF">
            <w:pPr>
              <w:rPr>
                <w:color w:val="000000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B4D4D" w:rsidRDefault="00FA1EC7" w:rsidP="00A869DF">
            <w:pPr>
              <w:rPr>
                <w:color w:val="000000"/>
              </w:rPr>
            </w:pPr>
            <w:r w:rsidRPr="009B4D4D">
              <w:rPr>
                <w:color w:val="000000"/>
              </w:rPr>
              <w:t>Отчет муниципального архива о выполнении основных направлений развития архивного дела в Московской области на очередной год</w:t>
            </w:r>
            <w:r w:rsidRPr="009B4D4D">
              <w:t>; форма № 9</w:t>
            </w:r>
            <w:r>
              <w:t xml:space="preserve"> </w:t>
            </w:r>
            <w:r w:rsidRPr="009B4D4D">
              <w:t xml:space="preserve"> «Информация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</w:t>
            </w:r>
          </w:p>
        </w:tc>
      </w:tr>
    </w:tbl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060095" w:rsidRDefault="00060095" w:rsidP="00450A72">
      <w:pPr>
        <w:pStyle w:val="10"/>
        <w:rPr>
          <w:rFonts w:eastAsia="Calibri"/>
          <w:lang w:eastAsia="en-US"/>
        </w:rPr>
      </w:pPr>
    </w:p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606834" w:rsidRDefault="00606834" w:rsidP="00606834">
      <w:pPr>
        <w:pStyle w:val="2"/>
        <w:numPr>
          <w:ilvl w:val="0"/>
          <w:numId w:val="3"/>
        </w:numPr>
        <w:spacing w:after="140" w:line="264" w:lineRule="auto"/>
        <w:rPr>
          <w:rFonts w:eastAsia="Calibri"/>
        </w:rPr>
      </w:pPr>
      <w:r>
        <w:rPr>
          <w:lang w:eastAsia="en-US"/>
        </w:rPr>
        <w:lastRenderedPageBreak/>
        <w:t>Перечень мероприятий муниципальной подпрограммы 1</w:t>
      </w:r>
    </w:p>
    <w:p w:rsidR="00606834" w:rsidRDefault="00606834" w:rsidP="00606834">
      <w:pPr>
        <w:pStyle w:val="10"/>
        <w:shd w:val="clear" w:color="auto" w:fill="FFFFFF"/>
        <w:jc w:val="center"/>
        <w:rPr>
          <w:rFonts w:eastAsia="Calibri"/>
          <w:sz w:val="2"/>
        </w:rPr>
      </w:pP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40"/>
        <w:gridCol w:w="3458"/>
        <w:gridCol w:w="1186"/>
        <w:gridCol w:w="1563"/>
        <w:gridCol w:w="868"/>
        <w:gridCol w:w="811"/>
        <w:gridCol w:w="514"/>
        <w:gridCol w:w="684"/>
        <w:gridCol w:w="845"/>
        <w:gridCol w:w="705"/>
        <w:gridCol w:w="711"/>
        <w:gridCol w:w="676"/>
        <w:gridCol w:w="676"/>
        <w:gridCol w:w="676"/>
        <w:gridCol w:w="713"/>
        <w:gridCol w:w="713"/>
      </w:tblGrid>
      <w:tr w:rsidR="009163A8" w:rsidRPr="009163A8" w:rsidTr="009163A8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Срок исполнения мероприятия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Всего (</w:t>
            </w:r>
            <w:proofErr w:type="spellStart"/>
            <w:r w:rsidRPr="009163A8">
              <w:rPr>
                <w:b/>
                <w:bCs/>
                <w:color w:val="000000"/>
                <w:sz w:val="14"/>
                <w:szCs w:val="14"/>
              </w:rPr>
              <w:t>тыс.руб</w:t>
            </w:r>
            <w:proofErr w:type="spellEnd"/>
            <w:r w:rsidRPr="009163A8">
              <w:rPr>
                <w:b/>
                <w:bCs/>
                <w:color w:val="000000"/>
                <w:sz w:val="14"/>
                <w:szCs w:val="14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3615FB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615FB">
              <w:rPr>
                <w:b/>
                <w:bCs/>
                <w:color w:val="000000"/>
                <w:sz w:val="14"/>
                <w:szCs w:val="14"/>
              </w:rPr>
              <w:t>Объем финансирования по годам (тыс. руб.)</w:t>
            </w:r>
            <w:r w:rsidR="009163A8" w:rsidRPr="009163A8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Ответственный за выполнение мероприятия программы</w:t>
            </w:r>
          </w:p>
        </w:tc>
      </w:tr>
      <w:tr w:rsidR="009163A8" w:rsidRPr="009163A8" w:rsidTr="003615FB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2023 год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3615F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12</w:t>
            </w:r>
          </w:p>
        </w:tc>
      </w:tr>
      <w:tr w:rsidR="009163A8" w:rsidRPr="009163A8" w:rsidTr="003615FB">
        <w:trPr>
          <w:trHeight w:val="19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Основное мероприятие 01.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479,00000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479,00000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МКУ «МФЦ в городском округе Молодёжный МО»</w:t>
            </w:r>
          </w:p>
        </w:tc>
      </w:tr>
      <w:tr w:rsidR="009163A8" w:rsidRPr="009163A8" w:rsidTr="003615FB">
        <w:trPr>
          <w:trHeight w:val="2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455,00000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6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24,00000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9163A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 xml:space="preserve">Мероприятие 01.01. </w:t>
            </w:r>
            <w:proofErr w:type="spellStart"/>
            <w:r w:rsidRPr="009163A8">
              <w:rPr>
                <w:sz w:val="14"/>
                <w:szCs w:val="14"/>
              </w:rPr>
              <w:t>Софинансирование</w:t>
            </w:r>
            <w:proofErr w:type="spellEnd"/>
            <w:r w:rsidRPr="009163A8">
              <w:rPr>
                <w:sz w:val="14"/>
                <w:szCs w:val="14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479,00000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479,00000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4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455,00000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69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24,00000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2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both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 xml:space="preserve">Количество выплат стимулирующего характера (единица)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</w:tr>
      <w:tr w:rsidR="009163A8" w:rsidRPr="009163A8" w:rsidTr="003615FB">
        <w:trPr>
          <w:trHeight w:val="3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32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13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 xml:space="preserve">Основное мероприятие 02. Совершенствование системы предоставления государственных </w:t>
            </w:r>
            <w:r w:rsidRPr="009163A8">
              <w:rPr>
                <w:b/>
                <w:bCs/>
                <w:color w:val="000000"/>
                <w:sz w:val="14"/>
                <w:szCs w:val="14"/>
              </w:rPr>
              <w:br/>
              <w:t xml:space="preserve">и муниципальных услуг </w:t>
            </w:r>
            <w:r w:rsidRPr="009163A8">
              <w:rPr>
                <w:b/>
                <w:bCs/>
                <w:color w:val="000000"/>
                <w:sz w:val="14"/>
                <w:szCs w:val="14"/>
              </w:rPr>
              <w:br/>
              <w:t xml:space="preserve">по принципу одного окна </w:t>
            </w:r>
            <w:r w:rsidRPr="009163A8">
              <w:rPr>
                <w:b/>
                <w:bCs/>
                <w:color w:val="000000"/>
                <w:sz w:val="14"/>
                <w:szCs w:val="14"/>
              </w:rPr>
              <w:br/>
              <w:t xml:space="preserve">в многофункциональных центрах предоставления государственных </w:t>
            </w:r>
            <w:r w:rsidRPr="009163A8">
              <w:rPr>
                <w:b/>
                <w:bCs/>
                <w:color w:val="000000"/>
                <w:sz w:val="14"/>
                <w:szCs w:val="14"/>
              </w:rPr>
              <w:br/>
              <w:t>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МКУ «МФЦ в городском округе Молодёжный МО»</w:t>
            </w:r>
          </w:p>
        </w:tc>
      </w:tr>
      <w:tr w:rsidR="009163A8" w:rsidRPr="009163A8" w:rsidTr="003615FB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6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13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 xml:space="preserve">Мероприятие 02.01. Мероприятие в рамках ГП </w:t>
            </w:r>
            <w:proofErr w:type="gramStart"/>
            <w:r w:rsidRPr="009163A8">
              <w:rPr>
                <w:color w:val="000000"/>
                <w:sz w:val="14"/>
                <w:szCs w:val="14"/>
              </w:rPr>
              <w:t>МО  –</w:t>
            </w:r>
            <w:proofErr w:type="gramEnd"/>
            <w:r w:rsidRPr="009163A8">
              <w:rPr>
                <w:color w:val="000000"/>
                <w:sz w:val="14"/>
                <w:szCs w:val="14"/>
              </w:rPr>
              <w:t xml:space="preserve"> 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</w:t>
            </w:r>
            <w:r w:rsidRPr="009163A8">
              <w:rPr>
                <w:color w:val="000000"/>
                <w:sz w:val="14"/>
                <w:szCs w:val="14"/>
              </w:rPr>
              <w:lastRenderedPageBreak/>
              <w:t>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27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both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 xml:space="preserve">Количество программно-технических комплексов </w:t>
            </w:r>
            <w:r w:rsidRPr="009163A8">
              <w:rPr>
                <w:sz w:val="14"/>
                <w:szCs w:val="14"/>
              </w:rPr>
              <w:br/>
              <w:t xml:space="preserve">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МФЦ, </w:t>
            </w:r>
            <w:r w:rsidRPr="009163A8">
              <w:rPr>
                <w:sz w:val="14"/>
                <w:szCs w:val="14"/>
              </w:rPr>
              <w:br/>
              <w:t>в отношении которых осуществлена техническая поддержка (единица)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</w:tr>
      <w:tr w:rsidR="009163A8" w:rsidRPr="009163A8" w:rsidTr="009163A8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3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9163A8" w:rsidRPr="009163A8" w:rsidTr="009163A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2.2.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Мероприятие 02.05. Мероприятие, не включенное в  ГП  МО  - 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</w:tr>
      <w:tr w:rsidR="009163A8" w:rsidRPr="009163A8" w:rsidTr="003615FB">
        <w:trPr>
          <w:trHeight w:val="39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</w:tr>
      <w:tr w:rsidR="009163A8" w:rsidRPr="009163A8" w:rsidTr="003615FB">
        <w:trPr>
          <w:trHeight w:val="6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</w:tr>
      <w:tr w:rsidR="009163A8" w:rsidRPr="009163A8" w:rsidTr="003615FB">
        <w:trPr>
          <w:trHeight w:val="1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both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 xml:space="preserve">Количество программно-технических комплексов </w:t>
            </w:r>
            <w:r w:rsidRPr="009163A8">
              <w:rPr>
                <w:sz w:val="14"/>
                <w:szCs w:val="14"/>
              </w:rPr>
              <w:br/>
              <w:t xml:space="preserve">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МФЦ, </w:t>
            </w:r>
            <w:r w:rsidRPr="009163A8">
              <w:rPr>
                <w:sz w:val="14"/>
                <w:szCs w:val="14"/>
              </w:rPr>
              <w:br/>
              <w:t>в отношении которых осуществлена техническая поддержка (единица)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</w:tr>
      <w:tr w:rsidR="009163A8" w:rsidRPr="009163A8" w:rsidTr="003615FB">
        <w:trPr>
          <w:trHeight w:val="39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9163A8" w:rsidRPr="009163A8" w:rsidTr="003615FB">
        <w:trPr>
          <w:trHeight w:val="5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A8" w:rsidRPr="009163A8" w:rsidRDefault="009163A8" w:rsidP="009163A8">
            <w:pPr>
              <w:suppressAutoHyphens w:val="0"/>
              <w:rPr>
                <w:sz w:val="14"/>
                <w:szCs w:val="14"/>
              </w:rPr>
            </w:pPr>
          </w:p>
        </w:tc>
      </w:tr>
      <w:tr w:rsidR="009163A8" w:rsidRPr="009163A8" w:rsidTr="009163A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479,00000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479,00000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163A8" w:rsidRPr="009163A8" w:rsidTr="009163A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163A8" w:rsidRPr="009163A8" w:rsidTr="003615FB">
        <w:trPr>
          <w:trHeight w:val="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24,00000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</w:tr>
      <w:tr w:rsidR="009163A8" w:rsidRPr="009163A8" w:rsidTr="009163A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455,00000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163A8">
              <w:rPr>
                <w:b/>
                <w:bCs/>
                <w:color w:val="000000"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63A8" w:rsidRPr="009163A8" w:rsidRDefault="009163A8" w:rsidP="009163A8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163A8">
              <w:rPr>
                <w:color w:val="000000"/>
                <w:sz w:val="14"/>
                <w:szCs w:val="14"/>
              </w:rPr>
              <w:t> </w:t>
            </w:r>
          </w:p>
        </w:tc>
      </w:tr>
    </w:tbl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3615FB" w:rsidRDefault="003615FB" w:rsidP="00450A72">
      <w:pPr>
        <w:pStyle w:val="10"/>
        <w:rPr>
          <w:rFonts w:eastAsia="Calibri"/>
          <w:lang w:eastAsia="en-US"/>
        </w:rPr>
      </w:pPr>
    </w:p>
    <w:p w:rsidR="003615FB" w:rsidRDefault="003615FB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B5050B" w:rsidRPr="00CE7D0F" w:rsidRDefault="00606834" w:rsidP="00CE7D0F">
      <w:pPr>
        <w:pStyle w:val="afffd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CE7D0F">
        <w:rPr>
          <w:b/>
          <w:bCs/>
          <w:sz w:val="28"/>
          <w:szCs w:val="28"/>
          <w:lang w:eastAsia="en-US"/>
        </w:rPr>
        <w:t>Перечень мероприятий подпрограммы</w:t>
      </w:r>
      <w:r w:rsidR="00B5050B" w:rsidRPr="00CE7D0F">
        <w:rPr>
          <w:b/>
          <w:bCs/>
          <w:sz w:val="28"/>
          <w:szCs w:val="28"/>
          <w:lang w:eastAsia="en-US"/>
        </w:rPr>
        <w:t xml:space="preserve"> 2 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69"/>
        <w:gridCol w:w="2515"/>
        <w:gridCol w:w="1202"/>
        <w:gridCol w:w="1486"/>
        <w:gridCol w:w="1056"/>
        <w:gridCol w:w="980"/>
        <w:gridCol w:w="637"/>
        <w:gridCol w:w="579"/>
        <w:gridCol w:w="606"/>
        <w:gridCol w:w="768"/>
        <w:gridCol w:w="592"/>
        <w:gridCol w:w="976"/>
        <w:gridCol w:w="976"/>
        <w:gridCol w:w="976"/>
        <w:gridCol w:w="1421"/>
      </w:tblGrid>
      <w:tr w:rsidR="00CE7D0F" w:rsidRPr="00CE7D0F" w:rsidTr="00CE7D0F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5" w:name="RANGE!A7"/>
            <w:r w:rsidRPr="00CE7D0F"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>№ п/п</w:t>
            </w:r>
            <w:bookmarkEnd w:id="5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7D0F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CE7D0F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7D0F"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7D0F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7D0F">
              <w:rPr>
                <w:b/>
                <w:bCs/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</w:tr>
      <w:tr w:rsidR="00CE7D0F" w:rsidRPr="00CE7D0F" w:rsidTr="00CE7D0F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7D0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(тыс. руб.)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7D0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7D0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7D0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7D0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7D0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2027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CE7D0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CE7D0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CE7D0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CE7D0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CE7D0F">
              <w:rPr>
                <w:color w:val="000000"/>
                <w:sz w:val="16"/>
                <w:szCs w:val="16"/>
              </w:rPr>
              <w:t>12</w:t>
            </w:r>
          </w:p>
        </w:tc>
      </w:tr>
      <w:tr w:rsidR="00CE7D0F" w:rsidRPr="00CE7D0F" w:rsidTr="00CE7D0F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7D0F"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CE7D0F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7D0F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CE7D0F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4725,41880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1670,72321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823,63169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1228,44390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CE7D0F">
              <w:rPr>
                <w:color w:val="00000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CE7D0F" w:rsidRPr="00CE7D0F" w:rsidTr="00CE7D0F">
        <w:trPr>
          <w:trHeight w:val="9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CE7D0F">
              <w:rPr>
                <w:b/>
                <w:bCs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4725,41880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1670,72321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823,63169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1228,44390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both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14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CE7D0F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1.2.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both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1497,82800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282,58800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311,31000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301,31000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13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1497,82800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282,58800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311,31000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301,31000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1.3.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both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 xml:space="preserve">Мероприятие 01.03. Подключение ОМСУ муниципального </w:t>
            </w:r>
            <w:r w:rsidRPr="00CE7D0F">
              <w:rPr>
                <w:rFonts w:eastAsiaTheme="minorEastAsia"/>
                <w:sz w:val="16"/>
                <w:szCs w:val="16"/>
              </w:rPr>
              <w:lastRenderedPageBreak/>
              <w:t xml:space="preserve">образования Московской области к единой интегрированной </w:t>
            </w:r>
            <w:proofErr w:type="spellStart"/>
            <w:r w:rsidRPr="00CE7D0F">
              <w:rPr>
                <w:rFonts w:eastAsiaTheme="minorEastAsia"/>
                <w:sz w:val="16"/>
                <w:szCs w:val="16"/>
              </w:rPr>
              <w:t>мультисервисной</w:t>
            </w:r>
            <w:proofErr w:type="spellEnd"/>
            <w:r w:rsidRPr="00CE7D0F">
              <w:rPr>
                <w:rFonts w:eastAsiaTheme="minorEastAsia"/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27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1.4.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both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2599,59080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1160,13521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412,32169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827,13390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6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2599,59080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1160,13521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412,32169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827,13390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73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1.5.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both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Мероприятие 01.05.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 за счет средств местного бюджета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628,00000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228,00000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Theme="minorEastAsia"/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 </w:t>
            </w:r>
          </w:p>
        </w:tc>
      </w:tr>
      <w:tr w:rsidR="00CE7D0F" w:rsidRPr="00CE7D0F" w:rsidTr="00CE7D0F">
        <w:trPr>
          <w:trHeight w:val="24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628,00000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228,00000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4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1463,50000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CE7D0F" w:rsidRPr="00CE7D0F" w:rsidTr="00CE7D0F">
        <w:trPr>
          <w:trHeight w:val="8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1463,50000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bookmarkStart w:id="6" w:name="RANGE!A15"/>
            <w:bookmarkStart w:id="7" w:name="RANGE!A24"/>
            <w:bookmarkEnd w:id="6"/>
            <w:r w:rsidRPr="00CE7D0F">
              <w:rPr>
                <w:sz w:val="16"/>
                <w:szCs w:val="16"/>
                <w:lang w:eastAsia="en-US"/>
              </w:rPr>
              <w:t>2.1.</w:t>
            </w:r>
            <w:bookmarkEnd w:id="7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Мероприятие 02.01. Приобретение, установка, настройка, мон</w:t>
            </w:r>
            <w:r w:rsidRPr="00CE7D0F">
              <w:rPr>
                <w:sz w:val="16"/>
                <w:szCs w:val="16"/>
              </w:rPr>
              <w:lastRenderedPageBreak/>
              <w:t>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средств автоматизации деятельности по защите информации,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1463,50000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61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1463,50000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4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4356,30000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829,80000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886,50000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CE7D0F" w:rsidRPr="00CE7D0F" w:rsidTr="00CE7D0F">
        <w:trPr>
          <w:trHeight w:val="9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4356,30000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829,80000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886,50000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3.1.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Мероприятие 03.01. Обеспечение программными продуктами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4156,50000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810,00000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841,50000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835,00000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4156,50000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810,00000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841,50000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835,00000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4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="Calibri"/>
                <w:sz w:val="16"/>
                <w:szCs w:val="16"/>
              </w:rPr>
              <w:t>3.2.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Мероприятие 03.02. Внедрение и сопровождение информацион</w:t>
            </w:r>
            <w:r w:rsidRPr="00CE7D0F">
              <w:rPr>
                <w:sz w:val="16"/>
                <w:szCs w:val="16"/>
              </w:rPr>
              <w:lastRenderedPageBreak/>
              <w:t>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22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43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3.3.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199,80000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19,80000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45,00000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13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199,80000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19,80000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45,00000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4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Основное мероприятие 04. Цифровая культура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CE7D0F" w:rsidRPr="00CE7D0F" w:rsidTr="00CE7D0F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4.1.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8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4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3565,56500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3565,56500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CE7D0F" w:rsidRPr="00CE7D0F" w:rsidTr="00CE7D0F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86,96500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86,96500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58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="Calibri"/>
                <w:sz w:val="16"/>
                <w:szCs w:val="16"/>
                <w:lang w:eastAsia="en-US"/>
              </w:rPr>
              <w:lastRenderedPageBreak/>
              <w:t>5.1.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Мероприятие E4.04. Обеспечение образовательных организаций материально-технической базой для внедрения цифровой образовательной среды</w:t>
            </w:r>
            <w:r w:rsidRPr="00CE7D0F">
              <w:rPr>
                <w:sz w:val="16"/>
                <w:szCs w:val="16"/>
              </w:rPr>
              <w:br/>
              <w:t xml:space="preserve">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3565,56500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3565,56500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 </w:t>
            </w:r>
          </w:p>
        </w:tc>
      </w:tr>
      <w:tr w:rsidR="00CE7D0F" w:rsidRPr="00CE7D0F" w:rsidTr="00CE7D0F">
        <w:trPr>
          <w:trHeight w:val="6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86,96500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86,96500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 </w:t>
            </w:r>
          </w:p>
        </w:tc>
      </w:tr>
      <w:tr w:rsidR="00CE7D0F" w:rsidRPr="00CE7D0F" w:rsidTr="00CE7D0F">
        <w:trPr>
          <w:trHeight w:val="6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 </w:t>
            </w:r>
          </w:p>
        </w:tc>
      </w:tr>
      <w:tr w:rsidR="00CE7D0F" w:rsidRPr="00CE7D0F" w:rsidTr="00CE7D0F">
        <w:trPr>
          <w:trHeight w:val="8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 </w:t>
            </w:r>
          </w:p>
        </w:tc>
      </w:tr>
      <w:tr w:rsidR="00CE7D0F" w:rsidRPr="00CE7D0F" w:rsidTr="00CE7D0F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both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Образовательные организации обеспечены комплектами оборудования, включающими средства вычислительной техники, программное обеспечение и презентационное оборудование, для внедрения цифровой образовательной среды (единица)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  <w:u w:val="single"/>
              </w:rPr>
            </w:pPr>
            <w:r w:rsidRPr="00CE7D0F">
              <w:rPr>
                <w:sz w:val="16"/>
                <w:szCs w:val="16"/>
                <w:u w:val="single"/>
              </w:rPr>
              <w:t xml:space="preserve">Итого </w:t>
            </w:r>
            <w:r w:rsidRPr="00CE7D0F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  <w:u w:val="single"/>
              </w:rPr>
            </w:pPr>
            <w:r w:rsidRPr="00CE7D0F">
              <w:rPr>
                <w:sz w:val="16"/>
                <w:szCs w:val="16"/>
                <w:u w:val="single"/>
              </w:rPr>
              <w:t xml:space="preserve">Итого </w:t>
            </w:r>
            <w:r w:rsidRPr="00CE7D0F">
              <w:rPr>
                <w:sz w:val="16"/>
                <w:szCs w:val="16"/>
              </w:rPr>
              <w:t>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х</w:t>
            </w:r>
          </w:p>
        </w:tc>
      </w:tr>
      <w:tr w:rsidR="00CE7D0F" w:rsidRPr="00CE7D0F" w:rsidTr="00CE7D0F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  <w:u w:val="single"/>
              </w:rPr>
            </w:pPr>
            <w:r w:rsidRPr="00CE7D0F">
              <w:rPr>
                <w:sz w:val="16"/>
                <w:szCs w:val="16"/>
                <w:u w:val="single"/>
              </w:rPr>
              <w:t xml:space="preserve">1 </w:t>
            </w:r>
            <w:proofErr w:type="spellStart"/>
            <w:proofErr w:type="gramStart"/>
            <w:r w:rsidRPr="00CE7D0F">
              <w:rPr>
                <w:sz w:val="16"/>
                <w:szCs w:val="16"/>
                <w:u w:val="single"/>
              </w:rPr>
              <w:t>квар</w:t>
            </w:r>
            <w:proofErr w:type="spellEnd"/>
            <w:r w:rsidRPr="00CE7D0F">
              <w:rPr>
                <w:sz w:val="16"/>
                <w:szCs w:val="16"/>
                <w:u w:val="single"/>
              </w:rPr>
              <w:t>-тал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  <w:u w:val="single"/>
              </w:rPr>
            </w:pPr>
            <w:r w:rsidRPr="00CE7D0F">
              <w:rPr>
                <w:sz w:val="16"/>
                <w:szCs w:val="16"/>
                <w:u w:val="single"/>
              </w:rPr>
              <w:t>1 полу</w:t>
            </w:r>
            <w:r w:rsidRPr="00CE7D0F">
              <w:rPr>
                <w:sz w:val="16"/>
                <w:szCs w:val="16"/>
                <w:u w:val="single"/>
              </w:rPr>
              <w:softHyphen/>
              <w:t>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  <w:u w:val="single"/>
              </w:rPr>
            </w:pPr>
            <w:r w:rsidRPr="00CE7D0F">
              <w:rPr>
                <w:sz w:val="16"/>
                <w:szCs w:val="16"/>
                <w:u w:val="single"/>
              </w:rPr>
              <w:t xml:space="preserve">9 </w:t>
            </w:r>
            <w:proofErr w:type="gramStart"/>
            <w:r w:rsidRPr="00CE7D0F">
              <w:rPr>
                <w:sz w:val="16"/>
                <w:szCs w:val="16"/>
                <w:u w:val="single"/>
              </w:rPr>
              <w:t>меся-</w:t>
            </w:r>
            <w:proofErr w:type="spellStart"/>
            <w:r w:rsidRPr="00CE7D0F">
              <w:rPr>
                <w:sz w:val="16"/>
                <w:szCs w:val="16"/>
                <w:u w:val="single"/>
              </w:rPr>
              <w:t>цев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  <w:u w:val="single"/>
              </w:rPr>
            </w:pPr>
            <w:r w:rsidRPr="00CE7D0F">
              <w:rPr>
                <w:sz w:val="16"/>
                <w:szCs w:val="16"/>
                <w:u w:val="single"/>
              </w:rPr>
              <w:t>12 меся</w:t>
            </w:r>
            <w:r w:rsidRPr="00CE7D0F">
              <w:rPr>
                <w:sz w:val="16"/>
                <w:szCs w:val="16"/>
                <w:u w:val="single"/>
              </w:rPr>
              <w:softHyphen/>
              <w:t>цев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11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5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bookmarkStart w:id="8" w:name="RANGE!B45"/>
            <w:bookmarkStart w:id="9" w:name="RANGE!A49"/>
            <w:bookmarkEnd w:id="8"/>
            <w:r w:rsidRPr="00CE7D0F">
              <w:rPr>
                <w:sz w:val="16"/>
                <w:szCs w:val="16"/>
                <w:lang w:eastAsia="en-US"/>
              </w:rPr>
              <w:t>5.2.</w:t>
            </w:r>
            <w:bookmarkEnd w:id="9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Мероприятие E4.05. Мероприятие в рамках ГП МО - 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«Цифровая образовательная среда»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 </w:t>
            </w:r>
          </w:p>
        </w:tc>
      </w:tr>
      <w:tr w:rsidR="00CE7D0F" w:rsidRPr="00CE7D0F" w:rsidTr="00CE7D0F">
        <w:trPr>
          <w:trHeight w:val="9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bookmarkStart w:id="10" w:name="_Toc355777529" w:colFirst="3" w:colLast="11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rFonts w:eastAsia="Calibri"/>
                <w:bCs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="Calibri"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="Calibri"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="Calibri"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 </w:t>
            </w:r>
          </w:p>
        </w:tc>
      </w:tr>
      <w:tr w:rsidR="00CE7D0F" w:rsidRPr="00CE7D0F" w:rsidTr="00CE7D0F">
        <w:trPr>
          <w:trHeight w:val="13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  <w:r w:rsidRPr="00CE7D0F">
              <w:rPr>
                <w:rFonts w:eastAsia="Calibri"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="Calibri"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rFonts w:eastAsia="Calibri"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 </w:t>
            </w:r>
          </w:p>
        </w:tc>
      </w:tr>
      <w:tr w:rsidR="00CE7D0F" w:rsidRPr="00CE7D0F" w:rsidTr="00CE7D0F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both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Обеспечено обновление и техническое обслуживание (ремонт) средств (программного обеспечения и оборудования), приобретённых в рамках субсидий на реализацию мероприятий феде</w:t>
            </w:r>
            <w:r w:rsidRPr="00CE7D0F">
              <w:rPr>
                <w:sz w:val="16"/>
                <w:szCs w:val="16"/>
              </w:rPr>
              <w:lastRenderedPageBreak/>
              <w:t>рального проекта «Цифровая образовательная среда» (единица)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  <w:u w:val="single"/>
              </w:rPr>
            </w:pPr>
            <w:r w:rsidRPr="00CE7D0F">
              <w:rPr>
                <w:sz w:val="16"/>
                <w:szCs w:val="16"/>
                <w:u w:val="single"/>
              </w:rPr>
              <w:t xml:space="preserve">Итого </w:t>
            </w:r>
            <w:r w:rsidRPr="00CE7D0F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  <w:u w:val="single"/>
              </w:rPr>
            </w:pPr>
            <w:r w:rsidRPr="00CE7D0F">
              <w:rPr>
                <w:sz w:val="16"/>
                <w:szCs w:val="16"/>
                <w:u w:val="single"/>
              </w:rPr>
              <w:t xml:space="preserve">Итого </w:t>
            </w:r>
            <w:r w:rsidRPr="00CE7D0F">
              <w:rPr>
                <w:sz w:val="16"/>
                <w:szCs w:val="16"/>
              </w:rPr>
              <w:t>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х</w:t>
            </w:r>
          </w:p>
        </w:tc>
      </w:tr>
      <w:tr w:rsidR="00CE7D0F" w:rsidRPr="00CE7D0F" w:rsidTr="00CE7D0F">
        <w:trPr>
          <w:trHeight w:val="7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  <w:u w:val="single"/>
              </w:rPr>
            </w:pPr>
            <w:r w:rsidRPr="00CE7D0F">
              <w:rPr>
                <w:sz w:val="16"/>
                <w:szCs w:val="16"/>
                <w:u w:val="single"/>
              </w:rPr>
              <w:t xml:space="preserve">1 </w:t>
            </w:r>
            <w:proofErr w:type="spellStart"/>
            <w:proofErr w:type="gramStart"/>
            <w:r w:rsidRPr="00CE7D0F">
              <w:rPr>
                <w:sz w:val="16"/>
                <w:szCs w:val="16"/>
                <w:u w:val="single"/>
              </w:rPr>
              <w:t>квар</w:t>
            </w:r>
            <w:proofErr w:type="spellEnd"/>
            <w:r w:rsidRPr="00CE7D0F">
              <w:rPr>
                <w:sz w:val="16"/>
                <w:szCs w:val="16"/>
                <w:u w:val="single"/>
              </w:rPr>
              <w:t>-тал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  <w:u w:val="single"/>
              </w:rPr>
            </w:pPr>
            <w:r w:rsidRPr="00CE7D0F">
              <w:rPr>
                <w:sz w:val="16"/>
                <w:szCs w:val="16"/>
                <w:u w:val="single"/>
              </w:rPr>
              <w:t>1 полу</w:t>
            </w:r>
            <w:r w:rsidRPr="00CE7D0F">
              <w:rPr>
                <w:sz w:val="16"/>
                <w:szCs w:val="16"/>
                <w:u w:val="single"/>
              </w:rPr>
              <w:softHyphen/>
              <w:t>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  <w:u w:val="single"/>
              </w:rPr>
            </w:pPr>
            <w:r w:rsidRPr="00CE7D0F">
              <w:rPr>
                <w:sz w:val="16"/>
                <w:szCs w:val="16"/>
                <w:u w:val="single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  <w:u w:val="single"/>
              </w:rPr>
            </w:pPr>
            <w:r w:rsidRPr="00CE7D0F">
              <w:rPr>
                <w:sz w:val="16"/>
                <w:szCs w:val="16"/>
                <w:u w:val="single"/>
              </w:rPr>
              <w:t>12 меся</w:t>
            </w:r>
            <w:r w:rsidRPr="00CE7D0F">
              <w:rPr>
                <w:sz w:val="16"/>
                <w:szCs w:val="16"/>
                <w:u w:val="single"/>
              </w:rPr>
              <w:softHyphen/>
              <w:t>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13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sz w:val="16"/>
                <w:szCs w:val="16"/>
              </w:rPr>
            </w:pPr>
            <w:r w:rsidRPr="00CE7D0F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CE7D0F" w:rsidRPr="00CE7D0F" w:rsidTr="00CE7D0F">
        <w:trPr>
          <w:trHeight w:val="30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ИТОГО ПО ПОДПРОГРАММЕ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Источник финансирования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0F" w:rsidRPr="00CE7D0F" w:rsidRDefault="00CE7D0F" w:rsidP="00CE7D0F">
            <w:pPr>
              <w:suppressAutoHyphens w:val="0"/>
              <w:rPr>
                <w:rFonts w:ascii="Calibri" w:hAnsi="Calibri" w:cs="Calibri"/>
                <w:sz w:val="16"/>
                <w:szCs w:val="16"/>
              </w:rPr>
            </w:pPr>
            <w:r w:rsidRPr="00CE7D0F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CE7D0F" w:rsidRPr="00CE7D0F" w:rsidTr="00CE7D0F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Всего,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14860,78380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2943,22321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5718,39669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2551,14390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1824,01000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1824,01000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0F" w:rsidRPr="00CE7D0F" w:rsidRDefault="00CE7D0F" w:rsidP="00CE7D0F">
            <w:pPr>
              <w:suppressAutoHyphens w:val="0"/>
              <w:rPr>
                <w:rFonts w:ascii="Calibri" w:hAnsi="Calibri" w:cs="Calibri"/>
                <w:sz w:val="16"/>
                <w:szCs w:val="16"/>
              </w:rPr>
            </w:pPr>
            <w:r w:rsidRPr="00CE7D0F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CE7D0F" w:rsidRPr="00CE7D0F" w:rsidTr="00CE7D0F">
        <w:trPr>
          <w:trHeight w:val="6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7D0F">
              <w:rPr>
                <w:b/>
                <w:bCs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11382,18380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2943,22321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2239,79669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rFonts w:eastAsia="Calibri"/>
                <w:b/>
                <w:bCs/>
                <w:sz w:val="16"/>
                <w:szCs w:val="16"/>
              </w:rPr>
              <w:t>2551,14390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1824,01000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1824,01000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0F" w:rsidRPr="00CE7D0F" w:rsidRDefault="00CE7D0F" w:rsidP="00CE7D0F">
            <w:pPr>
              <w:suppressAutoHyphens w:val="0"/>
              <w:rPr>
                <w:rFonts w:ascii="Calibri" w:hAnsi="Calibri" w:cs="Calibri"/>
                <w:sz w:val="16"/>
                <w:szCs w:val="16"/>
              </w:rPr>
            </w:pPr>
            <w:r w:rsidRPr="00CE7D0F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CE7D0F" w:rsidRPr="00CE7D0F" w:rsidTr="00CE7D0F">
        <w:trPr>
          <w:trHeight w:val="55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  <w:lang w:val="en-US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  <w:lang w:val="en-US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  <w:lang w:val="en-US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0F" w:rsidRPr="00CE7D0F" w:rsidRDefault="00CE7D0F" w:rsidP="00CE7D0F">
            <w:pPr>
              <w:suppressAutoHyphens w:val="0"/>
              <w:rPr>
                <w:rFonts w:ascii="Calibri" w:hAnsi="Calibri" w:cs="Calibri"/>
                <w:sz w:val="16"/>
                <w:szCs w:val="16"/>
              </w:rPr>
            </w:pPr>
            <w:r w:rsidRPr="00CE7D0F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CE7D0F" w:rsidRPr="00CE7D0F" w:rsidTr="00CE7D0F">
        <w:trPr>
          <w:trHeight w:val="55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7D0F" w:rsidRPr="00CE7D0F" w:rsidRDefault="00CE7D0F" w:rsidP="00CE7D0F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0F" w:rsidRPr="00CE7D0F" w:rsidRDefault="00CE7D0F" w:rsidP="00CE7D0F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CE7D0F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0F" w:rsidRPr="00CE7D0F" w:rsidRDefault="00CE7D0F" w:rsidP="00CE7D0F">
            <w:pPr>
              <w:suppressAutoHyphens w:val="0"/>
              <w:rPr>
                <w:rFonts w:ascii="Calibri" w:hAnsi="Calibri" w:cs="Calibri"/>
                <w:sz w:val="16"/>
                <w:szCs w:val="16"/>
              </w:rPr>
            </w:pPr>
            <w:r w:rsidRPr="00CE7D0F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bookmarkEnd w:id="10"/>
    </w:tbl>
    <w:p w:rsidR="00CE7D0F" w:rsidRPr="00CE7D0F" w:rsidRDefault="00CE7D0F" w:rsidP="00CE7D0F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606834" w:rsidRPr="00B5050B" w:rsidRDefault="00606834" w:rsidP="00606834">
      <w:pPr>
        <w:pStyle w:val="2"/>
        <w:spacing w:after="60" w:line="240" w:lineRule="auto"/>
        <w:ind w:left="754" w:hanging="896"/>
        <w:rPr>
          <w:lang w:eastAsia="en-US"/>
        </w:rPr>
      </w:pPr>
    </w:p>
    <w:p w:rsidR="00606834" w:rsidRPr="00EC516B" w:rsidRDefault="00606834" w:rsidP="00606834">
      <w:pPr>
        <w:shd w:val="clear" w:color="auto" w:fill="FFFFFF"/>
        <w:jc w:val="center"/>
        <w:rPr>
          <w:rFonts w:eastAsia="Calibri"/>
          <w:sz w:val="2"/>
        </w:rPr>
      </w:pPr>
    </w:p>
    <w:p w:rsidR="00B63AF3" w:rsidRDefault="00B63AF3" w:rsidP="00B63AF3">
      <w:pPr>
        <w:pStyle w:val="2"/>
        <w:ind w:left="759" w:hanging="578"/>
        <w:rPr>
          <w:color w:val="000000" w:themeColor="text1"/>
        </w:rPr>
      </w:pPr>
    </w:p>
    <w:p w:rsidR="008856CB" w:rsidRDefault="008856CB" w:rsidP="008856CB">
      <w:pPr>
        <w:pStyle w:val="2"/>
        <w:ind w:left="0" w:firstLine="0"/>
        <w:jc w:val="left"/>
        <w:rPr>
          <w:b w:val="0"/>
          <w:bCs w:val="0"/>
          <w:sz w:val="20"/>
          <w:szCs w:val="20"/>
        </w:rPr>
      </w:pPr>
    </w:p>
    <w:p w:rsidR="002A3F7B" w:rsidRDefault="002A3F7B" w:rsidP="002A3F7B">
      <w:pPr>
        <w:pStyle w:val="10"/>
      </w:pPr>
    </w:p>
    <w:p w:rsidR="002A3F7B" w:rsidRDefault="002A3F7B" w:rsidP="002A3F7B">
      <w:pPr>
        <w:pStyle w:val="10"/>
      </w:pPr>
    </w:p>
    <w:p w:rsidR="002A3F7B" w:rsidRDefault="002A3F7B" w:rsidP="002A3F7B">
      <w:pPr>
        <w:pStyle w:val="10"/>
      </w:pPr>
    </w:p>
    <w:p w:rsidR="002A3F7B" w:rsidRDefault="002A3F7B" w:rsidP="002A3F7B">
      <w:pPr>
        <w:pStyle w:val="10"/>
      </w:pPr>
    </w:p>
    <w:p w:rsidR="002A3F7B" w:rsidRDefault="002A3F7B" w:rsidP="002A3F7B">
      <w:pPr>
        <w:pStyle w:val="10"/>
      </w:pPr>
    </w:p>
    <w:p w:rsidR="002A3F7B" w:rsidRDefault="002A3F7B" w:rsidP="002A3F7B">
      <w:pPr>
        <w:pStyle w:val="10"/>
      </w:pPr>
    </w:p>
    <w:p w:rsidR="002A3F7B" w:rsidRPr="002A3F7B" w:rsidRDefault="002A3F7B" w:rsidP="002A3F7B">
      <w:pPr>
        <w:pStyle w:val="10"/>
      </w:pPr>
    </w:p>
    <w:p w:rsidR="008856CB" w:rsidRPr="008856CB" w:rsidRDefault="008856CB" w:rsidP="008856CB">
      <w:pPr>
        <w:pStyle w:val="10"/>
      </w:pPr>
    </w:p>
    <w:p w:rsidR="00B63AF3" w:rsidRDefault="00B63AF3" w:rsidP="008856CB">
      <w:pPr>
        <w:pStyle w:val="2"/>
        <w:numPr>
          <w:ilvl w:val="0"/>
          <w:numId w:val="9"/>
        </w:numPr>
        <w:rPr>
          <w:color w:val="000000" w:themeColor="text1"/>
        </w:rPr>
      </w:pPr>
      <w:r w:rsidRPr="00893404">
        <w:rPr>
          <w:color w:val="000000" w:themeColor="text1"/>
        </w:rPr>
        <w:lastRenderedPageBreak/>
        <w:t>Перечень мероприятий Подпрограммы 3 «Обеспечивающая подпрограмма»</w:t>
      </w:r>
    </w:p>
    <w:tbl>
      <w:tblPr>
        <w:tblW w:w="14840" w:type="dxa"/>
        <w:tblInd w:w="113" w:type="dxa"/>
        <w:tblLook w:val="04A0" w:firstRow="1" w:lastRow="0" w:firstColumn="1" w:lastColumn="0" w:noHBand="0" w:noVBand="1"/>
      </w:tblPr>
      <w:tblGrid>
        <w:gridCol w:w="538"/>
        <w:gridCol w:w="2315"/>
        <w:gridCol w:w="979"/>
        <w:gridCol w:w="1658"/>
        <w:gridCol w:w="1239"/>
        <w:gridCol w:w="1239"/>
        <w:gridCol w:w="1239"/>
        <w:gridCol w:w="1239"/>
        <w:gridCol w:w="1239"/>
        <w:gridCol w:w="1239"/>
        <w:gridCol w:w="959"/>
        <w:gridCol w:w="957"/>
      </w:tblGrid>
      <w:tr w:rsidR="002A3F7B" w:rsidRPr="002A3F7B" w:rsidTr="002A3F7B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2A3F7B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2A3F7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3F7B">
              <w:rPr>
                <w:b/>
                <w:bCs/>
                <w:color w:val="000000"/>
                <w:sz w:val="16"/>
                <w:szCs w:val="16"/>
              </w:rPr>
              <w:t>мероприя-тия</w:t>
            </w:r>
            <w:proofErr w:type="spellEnd"/>
            <w:r w:rsidRPr="002A3F7B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2A3F7B">
              <w:rPr>
                <w:b/>
                <w:bCs/>
                <w:color w:val="00000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2A3F7B">
              <w:rPr>
                <w:b/>
                <w:bCs/>
                <w:color w:val="000000"/>
                <w:sz w:val="16"/>
                <w:szCs w:val="16"/>
              </w:rPr>
              <w:t>тыс.руб</w:t>
            </w:r>
            <w:proofErr w:type="spellEnd"/>
            <w:r w:rsidRPr="002A3F7B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6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2A3F7B" w:rsidRPr="002A3F7B" w:rsidTr="002A3F7B">
        <w:trPr>
          <w:trHeight w:val="5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12</w:t>
            </w:r>
          </w:p>
        </w:tc>
      </w:tr>
      <w:tr w:rsidR="002A3F7B" w:rsidRPr="002A3F7B" w:rsidTr="002A3F7B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</w:tr>
      <w:tr w:rsidR="002A3F7B" w:rsidRPr="002A3F7B" w:rsidTr="002A3F7B">
        <w:trPr>
          <w:trHeight w:val="81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8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 xml:space="preserve">Мероприятие 01.01 Расходы на обеспечение деятельности (оказание услуг) муниципальных учреждений - многофункциональный </w:t>
            </w:r>
            <w:proofErr w:type="gramStart"/>
            <w:r w:rsidRPr="002A3F7B">
              <w:rPr>
                <w:color w:val="000000"/>
                <w:sz w:val="16"/>
                <w:szCs w:val="16"/>
              </w:rPr>
              <w:t>центр  предоставления</w:t>
            </w:r>
            <w:proofErr w:type="gramEnd"/>
            <w:r w:rsidRPr="002A3F7B">
              <w:rPr>
                <w:color w:val="000000"/>
                <w:sz w:val="16"/>
                <w:szCs w:val="16"/>
              </w:rPr>
              <w:t xml:space="preserve"> государственных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Итого: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10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Мероприятие 01.02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Итого: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5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3F7B" w:rsidRPr="002A3F7B" w:rsidTr="002A3F7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</w:rPr>
            </w:pPr>
            <w:r w:rsidRPr="002A3F7B">
              <w:rPr>
                <w:b/>
                <w:bCs/>
                <w:color w:val="000000"/>
              </w:rPr>
              <w:t>Итого по подпрограмме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A3F7B" w:rsidRPr="002A3F7B" w:rsidTr="002A3F7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2A3F7B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</w:rPr>
            </w:pPr>
            <w:r w:rsidRPr="002A3F7B">
              <w:rPr>
                <w:b/>
                <w:bCs/>
                <w:color w:val="000000"/>
              </w:rPr>
              <w:t>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2A3F7B">
              <w:rPr>
                <w:color w:val="000000"/>
                <w:sz w:val="2"/>
                <w:szCs w:val="2"/>
              </w:rPr>
              <w:t> </w:t>
            </w:r>
          </w:p>
        </w:tc>
      </w:tr>
      <w:tr w:rsidR="002A3F7B" w:rsidRPr="002A3F7B" w:rsidTr="002A3F7B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both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</w:rPr>
            </w:pPr>
            <w:r w:rsidRPr="002A3F7B">
              <w:rPr>
                <w:b/>
                <w:bCs/>
                <w:color w:val="00000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3F7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A3F7B" w:rsidRPr="002A3F7B" w:rsidTr="002A3F7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2A3F7B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rPr>
                <w:b/>
                <w:bCs/>
                <w:color w:val="000000"/>
              </w:rPr>
            </w:pPr>
            <w:r w:rsidRPr="002A3F7B">
              <w:rPr>
                <w:b/>
                <w:bCs/>
                <w:color w:val="000000"/>
              </w:rPr>
              <w:t>Средства бюджета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3F7B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3F7B" w:rsidRPr="002A3F7B" w:rsidRDefault="002A3F7B" w:rsidP="002A3F7B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2A3F7B"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9025B8" w:rsidRDefault="009025B8" w:rsidP="008856CB">
      <w:pPr>
        <w:pStyle w:val="10"/>
      </w:pPr>
    </w:p>
    <w:p w:rsidR="00910144" w:rsidRDefault="00910144" w:rsidP="00910144">
      <w:pPr>
        <w:pStyle w:val="2"/>
        <w:numPr>
          <w:ilvl w:val="0"/>
          <w:numId w:val="9"/>
        </w:numPr>
        <w:rPr>
          <w:color w:val="000000" w:themeColor="text1"/>
        </w:rPr>
      </w:pPr>
      <w:r w:rsidRPr="00893404">
        <w:rPr>
          <w:color w:val="000000" w:themeColor="text1"/>
        </w:rPr>
        <w:lastRenderedPageBreak/>
        <w:t xml:space="preserve">Перечень мероприятий Подпрограммы </w:t>
      </w:r>
      <w:r w:rsidRPr="00910144">
        <w:rPr>
          <w:color w:val="000000" w:themeColor="text1"/>
        </w:rPr>
        <w:t>4 «Развитие архивного дела»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1"/>
        <w:gridCol w:w="3304"/>
        <w:gridCol w:w="1246"/>
        <w:gridCol w:w="1929"/>
        <w:gridCol w:w="982"/>
        <w:gridCol w:w="569"/>
        <w:gridCol w:w="462"/>
        <w:gridCol w:w="462"/>
        <w:gridCol w:w="462"/>
        <w:gridCol w:w="462"/>
        <w:gridCol w:w="745"/>
        <w:gridCol w:w="745"/>
        <w:gridCol w:w="745"/>
        <w:gridCol w:w="745"/>
        <w:gridCol w:w="963"/>
        <w:gridCol w:w="957"/>
      </w:tblGrid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910144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10144">
              <w:rPr>
                <w:b/>
                <w:bCs/>
                <w:color w:val="000000"/>
                <w:sz w:val="16"/>
                <w:szCs w:val="16"/>
              </w:rPr>
              <w:t>мероприя-тия</w:t>
            </w:r>
            <w:proofErr w:type="spellEnd"/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910144">
              <w:rPr>
                <w:b/>
                <w:bCs/>
                <w:color w:val="00000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910144">
              <w:rPr>
                <w:b/>
                <w:bCs/>
                <w:color w:val="000000"/>
                <w:sz w:val="16"/>
                <w:szCs w:val="16"/>
              </w:rPr>
              <w:t>тыс.руб</w:t>
            </w:r>
            <w:proofErr w:type="spellEnd"/>
            <w:r w:rsidRPr="00910144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910144" w:rsidRPr="00910144" w:rsidTr="00715F8F">
        <w:trPr>
          <w:trHeight w:val="4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12</w:t>
            </w: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 xml:space="preserve">Основное мероприятие 01 </w:t>
            </w:r>
            <w:r w:rsidRPr="00910144">
              <w:rPr>
                <w:b/>
                <w:bCs/>
                <w:sz w:val="16"/>
                <w:szCs w:val="16"/>
              </w:rPr>
              <w:br/>
              <w:t>Хранение, комплектование, учет и использование архивных документов в муниципальных архивах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10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01.01</w:t>
            </w:r>
            <w:r w:rsidRPr="00910144">
              <w:rPr>
                <w:sz w:val="16"/>
                <w:szCs w:val="16"/>
              </w:rPr>
              <w:br/>
              <w:t>Укрепление материально-технической базы и проведение капитального (текущего) ремонта муниципального архива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Оказано услуг (проведено работ) по укреплению материально-технической базы муниципального архива за отчетный период, (единица)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01.02</w:t>
            </w:r>
            <w:r w:rsidRPr="00910144">
              <w:rPr>
                <w:sz w:val="16"/>
                <w:szCs w:val="16"/>
              </w:rPr>
              <w:br/>
              <w:t>Расходы на обеспечение деятельности муниципальных архивов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Обеспечено хранение, комплектование, учет и использование архивных документов, относящихся к муниципальной собственности, (единица хранения)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01.03</w:t>
            </w:r>
            <w:r w:rsidRPr="00910144">
              <w:rPr>
                <w:sz w:val="16"/>
                <w:szCs w:val="16"/>
              </w:rPr>
              <w:br/>
              <w:t xml:space="preserve">Проведение </w:t>
            </w:r>
            <w:proofErr w:type="spellStart"/>
            <w:r w:rsidRPr="00910144">
              <w:rPr>
                <w:sz w:val="16"/>
                <w:szCs w:val="16"/>
              </w:rPr>
              <w:t>оцифрования</w:t>
            </w:r>
            <w:proofErr w:type="spellEnd"/>
            <w:r w:rsidRPr="00910144">
              <w:rPr>
                <w:sz w:val="16"/>
                <w:szCs w:val="16"/>
              </w:rPr>
              <w:t xml:space="preserve"> архивных документов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Оцифровано архивных документов за отчетный период, единиц хранения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4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Основное мероприятие 02</w:t>
            </w:r>
            <w:r w:rsidRPr="00910144">
              <w:rPr>
                <w:b/>
                <w:bCs/>
                <w:sz w:val="16"/>
                <w:szCs w:val="16"/>
              </w:rPr>
              <w:br/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910144" w:rsidRPr="00910144" w:rsidTr="00022E31">
        <w:trPr>
          <w:trHeight w:val="6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10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02.01</w:t>
            </w:r>
            <w:r w:rsidRPr="00910144">
              <w:rPr>
                <w:sz w:val="16"/>
                <w:szCs w:val="16"/>
              </w:rPr>
              <w:br/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14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Обеспечено хранение, комплектование, учет и использование архивных документов, относящихся к собственности Московской области, единица хранения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02.02</w:t>
            </w:r>
            <w:r w:rsidRPr="00910144">
              <w:rPr>
                <w:sz w:val="16"/>
                <w:szCs w:val="16"/>
              </w:rPr>
              <w:br/>
              <w:t>Проведение капитального (текущего) ремонта и технического переоснащения помещений, выделенных муниципальным архивам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10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Проведен капитальный (текущий) ремонт и/или техническое переоснащение помещений, выделенных для хранения архивных документов, относящихся к собственности Московской области, (единиц)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8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</w:rPr>
            </w:pPr>
            <w:r w:rsidRPr="00910144">
              <w:rPr>
                <w:b/>
                <w:bCs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</w:rPr>
            </w:pPr>
            <w:r w:rsidRPr="00910144">
              <w:rPr>
                <w:b/>
                <w:bCs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</w:rPr>
            </w:pPr>
            <w:r w:rsidRPr="00910144">
              <w:rPr>
                <w:b/>
                <w:bCs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</w:rPr>
            </w:pPr>
            <w:r w:rsidRPr="00910144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</w:tr>
    </w:tbl>
    <w:p w:rsidR="00910144" w:rsidRDefault="00910144" w:rsidP="00910144">
      <w:pPr>
        <w:pStyle w:val="10"/>
      </w:pPr>
    </w:p>
    <w:p w:rsidR="00002BBF" w:rsidRDefault="00002BBF" w:rsidP="008856CB">
      <w:pPr>
        <w:pStyle w:val="10"/>
      </w:pPr>
    </w:p>
    <w:p w:rsidR="00715F8F" w:rsidRDefault="00715F8F" w:rsidP="008856CB">
      <w:pPr>
        <w:pStyle w:val="10"/>
      </w:pPr>
    </w:p>
    <w:p w:rsidR="00715F8F" w:rsidRDefault="00715F8F" w:rsidP="008856CB">
      <w:pPr>
        <w:pStyle w:val="10"/>
      </w:pPr>
    </w:p>
    <w:p w:rsidR="00715F8F" w:rsidRDefault="00715F8F" w:rsidP="008856CB">
      <w:pPr>
        <w:pStyle w:val="10"/>
      </w:pPr>
    </w:p>
    <w:p w:rsidR="00715F8F" w:rsidRDefault="00715F8F" w:rsidP="008856CB">
      <w:pPr>
        <w:pStyle w:val="10"/>
      </w:pPr>
    </w:p>
    <w:p w:rsidR="00295D61" w:rsidRDefault="00295D61" w:rsidP="008856CB">
      <w:pPr>
        <w:pStyle w:val="10"/>
      </w:pPr>
    </w:p>
    <w:p w:rsidR="00295D61" w:rsidRDefault="00295D61">
      <w:pPr>
        <w:rPr>
          <w:color w:val="00000A"/>
          <w:lang w:eastAsia="zh-CN"/>
        </w:rPr>
      </w:pPr>
      <w:r>
        <w:br w:type="page"/>
      </w:r>
    </w:p>
    <w:p w:rsidR="00715F8F" w:rsidRDefault="00715F8F" w:rsidP="008856CB">
      <w:pPr>
        <w:pStyle w:val="10"/>
      </w:pPr>
    </w:p>
    <w:p w:rsidR="00237DFF" w:rsidRDefault="009025B8" w:rsidP="00C41670">
      <w:pPr>
        <w:pStyle w:val="2"/>
        <w:spacing w:after="140" w:line="264" w:lineRule="auto"/>
        <w:ind w:left="0" w:firstLine="0"/>
        <w:sectPr w:rsidR="00237DFF" w:rsidSect="00845FE9">
          <w:headerReference w:type="default" r:id="rId12"/>
          <w:footerReference w:type="default" r:id="rId13"/>
          <w:pgSz w:w="16838" w:h="11906" w:orient="landscape"/>
          <w:pgMar w:top="1134" w:right="851" w:bottom="851" w:left="851" w:header="709" w:footer="0" w:gutter="0"/>
          <w:cols w:space="720"/>
          <w:formProt w:val="0"/>
          <w:docGrid w:linePitch="360" w:charSpace="8192"/>
        </w:sectPr>
      </w:pPr>
      <w:r>
        <w:t>9</w:t>
      </w:r>
      <w:r w:rsidR="00377E59">
        <w:t xml:space="preserve">. </w:t>
      </w:r>
    </w:p>
    <w:p w:rsidR="00C41670" w:rsidRDefault="0099462E" w:rsidP="00C41670">
      <w:pPr>
        <w:pStyle w:val="2"/>
        <w:spacing w:after="140" w:line="264" w:lineRule="auto"/>
        <w:ind w:left="0" w:firstLine="0"/>
        <w:rPr>
          <w:rFonts w:eastAsia="Calibri"/>
        </w:rPr>
      </w:pPr>
      <w:r>
        <w:rPr>
          <w:lang w:eastAsia="en-US"/>
        </w:rPr>
        <w:lastRenderedPageBreak/>
        <w:t xml:space="preserve">9. </w:t>
      </w:r>
      <w:r w:rsidR="00C41670">
        <w:rPr>
          <w:lang w:eastAsia="en-US"/>
        </w:rPr>
        <w:t xml:space="preserve">Методика расчета </w:t>
      </w:r>
      <w:r w:rsidR="00C41670" w:rsidRPr="00417357">
        <w:t>результат</w:t>
      </w:r>
      <w:r w:rsidR="00C41670">
        <w:t>ов выполнения мероприятий</w:t>
      </w:r>
      <w:r w:rsidR="00C41670" w:rsidRPr="00E61998">
        <w:rPr>
          <w:rFonts w:eastAsiaTheme="minorHAnsi"/>
        </w:rPr>
        <w:t xml:space="preserve"> </w:t>
      </w:r>
      <w:r w:rsidR="00C41670">
        <w:rPr>
          <w:lang w:eastAsia="en-US"/>
        </w:rPr>
        <w:t xml:space="preserve">муниципальной подпрограммы </w:t>
      </w:r>
      <w:proofErr w:type="gramStart"/>
      <w:r w:rsidR="00C41670">
        <w:rPr>
          <w:lang w:eastAsia="en-US"/>
        </w:rPr>
        <w:t>1</w:t>
      </w:r>
      <w:r w:rsidR="00D50BB8">
        <w:rPr>
          <w:lang w:eastAsia="en-US"/>
        </w:rPr>
        <w:t>,  подпрограммы</w:t>
      </w:r>
      <w:proofErr w:type="gramEnd"/>
      <w:r w:rsidR="00D50BB8">
        <w:rPr>
          <w:lang w:eastAsia="en-US"/>
        </w:rPr>
        <w:t xml:space="preserve"> 4  </w:t>
      </w:r>
    </w:p>
    <w:p w:rsidR="007762AE" w:rsidRPr="00295D61" w:rsidRDefault="007762AE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>1. Методика расчета значений результатов выполнения мероприятия 01.01. «</w:t>
      </w:r>
      <w:proofErr w:type="spellStart"/>
      <w:r w:rsidRPr="00295D61">
        <w:rPr>
          <w:rFonts w:eastAsia="Calibri"/>
          <w:color w:val="auto"/>
          <w:sz w:val="28"/>
          <w:szCs w:val="28"/>
        </w:rPr>
        <w:t>Софинансирование</w:t>
      </w:r>
      <w:proofErr w:type="spellEnd"/>
      <w:r w:rsidRPr="00295D61">
        <w:rPr>
          <w:rFonts w:eastAsia="Calibri"/>
          <w:color w:val="auto"/>
          <w:sz w:val="28"/>
          <w:szCs w:val="28"/>
        </w:rPr>
        <w:t xml:space="preserve"> расходов на организацию деятельности </w:t>
      </w:r>
      <w:r w:rsidRPr="00295D61">
        <w:rPr>
          <w:rFonts w:eastAsia="Calibri"/>
          <w:color w:val="auto"/>
          <w:sz w:val="28"/>
          <w:szCs w:val="28"/>
        </w:rPr>
        <w:br/>
        <w:t xml:space="preserve">многофункциональных центров предоставления государственных </w:t>
      </w:r>
      <w:r w:rsidRPr="00295D61">
        <w:rPr>
          <w:rFonts w:eastAsia="Calibri"/>
          <w:color w:val="auto"/>
          <w:sz w:val="28"/>
          <w:szCs w:val="28"/>
        </w:rPr>
        <w:br/>
        <w:t xml:space="preserve">и муниципальных услуг». </w:t>
      </w:r>
    </w:p>
    <w:p w:rsidR="007762AE" w:rsidRPr="00295D61" w:rsidRDefault="007762AE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 xml:space="preserve">Показатель определяет количество субсидий из бюджета </w:t>
      </w:r>
      <w:r w:rsidRPr="00295D61">
        <w:rPr>
          <w:rFonts w:eastAsia="Calibri"/>
          <w:color w:val="auto"/>
          <w:sz w:val="28"/>
          <w:szCs w:val="28"/>
        </w:rPr>
        <w:br/>
        <w:t xml:space="preserve">Московской области, предоставленных муниципальному образованию </w:t>
      </w:r>
      <w:r w:rsidRPr="00295D61">
        <w:rPr>
          <w:rFonts w:eastAsia="Calibri"/>
          <w:color w:val="auto"/>
          <w:sz w:val="28"/>
          <w:szCs w:val="28"/>
        </w:rPr>
        <w:br/>
        <w:t xml:space="preserve">на осуществление выплат стимулирующего характера работникам МФЦ </w:t>
      </w:r>
      <w:r w:rsidRPr="00295D61">
        <w:rPr>
          <w:rFonts w:eastAsia="Calibri"/>
          <w:color w:val="auto"/>
          <w:sz w:val="28"/>
          <w:szCs w:val="28"/>
        </w:rPr>
        <w:br/>
        <w:t xml:space="preserve">по итогам оценки эффективности деятельности работы МФЦ за 9 месяцев </w:t>
      </w:r>
      <w:r w:rsidRPr="00295D61">
        <w:rPr>
          <w:rFonts w:eastAsia="Calibri"/>
          <w:color w:val="auto"/>
          <w:sz w:val="28"/>
          <w:szCs w:val="28"/>
        </w:rPr>
        <w:br/>
        <w:t>текущего года (</w:t>
      </w: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ВСТ</m:t>
            </m:r>
          </m:sub>
        </m:sSub>
      </m:oMath>
      <w:r w:rsidRPr="00295D61">
        <w:rPr>
          <w:rFonts w:eastAsia="Calibri"/>
          <w:color w:val="auto"/>
          <w:sz w:val="28"/>
          <w:szCs w:val="28"/>
        </w:rPr>
        <w:t>).</w:t>
      </w:r>
    </w:p>
    <w:p w:rsidR="007762AE" w:rsidRPr="00295D61" w:rsidRDefault="007762AE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>Значение показателя по первым трем кварталам не определяется.</w:t>
      </w:r>
    </w:p>
    <w:p w:rsidR="007762AE" w:rsidRPr="00295D61" w:rsidRDefault="007762AE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 xml:space="preserve">Значение показателя за четвертый квартал определяется как количество субсидий, полученных в рамках мероприятия: </w:t>
      </w: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ВСТ</m:t>
            </m:r>
          </m:sub>
        </m:sSub>
      </m:oMath>
      <w:r w:rsidRPr="00295D61">
        <w:rPr>
          <w:rFonts w:eastAsia="Calibri"/>
          <w:color w:val="auto"/>
          <w:sz w:val="28"/>
          <w:szCs w:val="28"/>
        </w:rPr>
        <w:t>=1.</w:t>
      </w:r>
    </w:p>
    <w:p w:rsidR="007762AE" w:rsidRPr="00295D61" w:rsidRDefault="007762AE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 xml:space="preserve">2. Методика расчета значений результатов выполнения мероприятия 02.01. «Дооснащение материально-техническими средствами - приобретение </w:t>
      </w:r>
      <w:r w:rsidRPr="00295D61">
        <w:rPr>
          <w:rFonts w:eastAsia="Calibri"/>
          <w:color w:val="auto"/>
          <w:sz w:val="28"/>
          <w:szCs w:val="28"/>
        </w:rPr>
        <w:br/>
        <w:t xml:space="preserve">программно-технических комплексов для оформления паспортов гражданина Российской Федерации, удостоверяющих личность гражданина </w:t>
      </w:r>
      <w:r w:rsidRPr="00295D61">
        <w:rPr>
          <w:rFonts w:eastAsia="Calibri"/>
          <w:color w:val="auto"/>
          <w:sz w:val="28"/>
          <w:szCs w:val="28"/>
        </w:rPr>
        <w:br/>
        <w:t xml:space="preserve">Российской Федерации за пределами территории Российской Федерации, </w:t>
      </w:r>
      <w:r w:rsidRPr="00295D61">
        <w:rPr>
          <w:rFonts w:eastAsia="Calibri"/>
          <w:color w:val="auto"/>
          <w:sz w:val="28"/>
          <w:szCs w:val="28"/>
        </w:rPr>
        <w:br/>
        <w:t xml:space="preserve">в многофункциональных центрах предоставления государственных </w:t>
      </w:r>
      <w:r w:rsidRPr="00295D61">
        <w:rPr>
          <w:rFonts w:eastAsia="Calibri"/>
          <w:color w:val="auto"/>
          <w:sz w:val="28"/>
          <w:szCs w:val="28"/>
        </w:rPr>
        <w:br/>
        <w:t>и муниципальных услуг, а также их техническая поддержка».</w:t>
      </w:r>
    </w:p>
    <w:p w:rsidR="007762AE" w:rsidRPr="00295D61" w:rsidRDefault="007762AE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 xml:space="preserve">Показатель определяет 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</w:t>
      </w:r>
      <w:r w:rsidRPr="00295D61">
        <w:rPr>
          <w:rFonts w:eastAsia="Calibri"/>
          <w:color w:val="auto"/>
          <w:sz w:val="28"/>
          <w:szCs w:val="28"/>
        </w:rPr>
        <w:br/>
        <w:t xml:space="preserve">Российской Федерации, в многофункциональных центрах предоставления </w:t>
      </w:r>
      <w:r w:rsidRPr="00295D61">
        <w:rPr>
          <w:rFonts w:eastAsia="Calibri"/>
          <w:color w:val="auto"/>
          <w:sz w:val="28"/>
          <w:szCs w:val="28"/>
        </w:rPr>
        <w:br/>
        <w:t>государственных и муниципальных услуг, в отношении которых осуществлена техническая поддержка.</w:t>
      </w:r>
    </w:p>
    <w:p w:rsidR="007762AE" w:rsidRPr="00295D61" w:rsidRDefault="007762AE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 xml:space="preserve">Значение показателя по итогам всех кварталов определяется по следующей формуле:  </w:t>
      </w:r>
    </w:p>
    <w:p w:rsidR="007762AE" w:rsidRPr="00295D61" w:rsidRDefault="00FB6683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ТП</m:t>
            </m:r>
          </m:sub>
        </m:sSub>
      </m:oMath>
      <w:r w:rsidR="007762AE" w:rsidRPr="00295D61">
        <w:rPr>
          <w:rFonts w:eastAsia="Calibri"/>
          <w:color w:val="auto"/>
          <w:sz w:val="28"/>
          <w:szCs w:val="28"/>
        </w:rPr>
        <w:t>=</w:t>
      </w: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ПТК</m:t>
            </m:r>
          </m:sub>
        </m:sSub>
      </m:oMath>
      <w:r w:rsidR="007762AE" w:rsidRPr="00295D61">
        <w:rPr>
          <w:rFonts w:eastAsia="Calibri"/>
          <w:color w:val="auto"/>
          <w:sz w:val="28"/>
          <w:szCs w:val="28"/>
        </w:rPr>
        <w:t xml:space="preserve"> где:</w:t>
      </w:r>
    </w:p>
    <w:p w:rsidR="007762AE" w:rsidRPr="00295D61" w:rsidRDefault="00FB6683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ТП</m:t>
            </m:r>
          </m:sub>
        </m:sSub>
      </m:oMath>
      <w:r w:rsidR="007762AE" w:rsidRPr="00295D61">
        <w:rPr>
          <w:rFonts w:eastAsia="Calibri"/>
          <w:color w:val="auto"/>
          <w:sz w:val="28"/>
          <w:szCs w:val="28"/>
        </w:rPr>
        <w:t xml:space="preserve">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7762AE" w:rsidRPr="00295D61">
        <w:rPr>
          <w:rFonts w:eastAsia="Calibri"/>
          <w:color w:val="auto"/>
          <w:sz w:val="28"/>
          <w:szCs w:val="28"/>
        </w:rPr>
        <w:br/>
        <w:t xml:space="preserve">гражданина Российской Федерации за пределами территории </w:t>
      </w:r>
      <w:r w:rsidR="007762AE" w:rsidRPr="00295D61">
        <w:rPr>
          <w:rFonts w:eastAsia="Calibri"/>
          <w:color w:val="auto"/>
          <w:sz w:val="28"/>
          <w:szCs w:val="28"/>
        </w:rPr>
        <w:br/>
        <w:t xml:space="preserve">Российской Федерации, в многофункциональных центрах предоставления </w:t>
      </w:r>
      <w:r w:rsidR="007762AE" w:rsidRPr="00295D61">
        <w:rPr>
          <w:rFonts w:eastAsia="Calibri"/>
          <w:color w:val="auto"/>
          <w:sz w:val="28"/>
          <w:szCs w:val="28"/>
        </w:rPr>
        <w:br/>
        <w:t xml:space="preserve">государственных и муниципальных услуг, установленных в МФЦ </w:t>
      </w:r>
      <w:r w:rsidR="007762AE" w:rsidRPr="00295D61">
        <w:rPr>
          <w:rFonts w:eastAsia="Calibri"/>
          <w:color w:val="auto"/>
          <w:sz w:val="28"/>
          <w:szCs w:val="28"/>
        </w:rPr>
        <w:br/>
        <w:t xml:space="preserve">муниципальных образований, в отношении которых осуществляется техническая </w:t>
      </w:r>
      <w:r w:rsidR="007762AE" w:rsidRPr="00295D61">
        <w:rPr>
          <w:rFonts w:eastAsia="Calibri"/>
          <w:color w:val="auto"/>
          <w:sz w:val="28"/>
          <w:szCs w:val="28"/>
        </w:rPr>
        <w:br/>
        <w:t>поддержка;</w:t>
      </w:r>
    </w:p>
    <w:p w:rsidR="007762AE" w:rsidRDefault="00FB6683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ПТК</m:t>
            </m:r>
          </m:sub>
        </m:sSub>
      </m:oMath>
      <w:r w:rsidR="007762AE" w:rsidRPr="00295D61">
        <w:rPr>
          <w:rFonts w:eastAsia="Calibri"/>
          <w:color w:val="auto"/>
          <w:sz w:val="28"/>
          <w:szCs w:val="28"/>
        </w:rPr>
        <w:t xml:space="preserve"> 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7762AE" w:rsidRPr="00295D61">
        <w:rPr>
          <w:rFonts w:eastAsia="Calibri"/>
          <w:color w:val="auto"/>
          <w:sz w:val="28"/>
          <w:szCs w:val="28"/>
        </w:rPr>
        <w:br/>
      </w:r>
      <w:r w:rsidR="007762AE" w:rsidRPr="00295D61">
        <w:rPr>
          <w:rFonts w:eastAsia="Calibri"/>
          <w:color w:val="auto"/>
          <w:sz w:val="28"/>
          <w:szCs w:val="28"/>
        </w:rPr>
        <w:lastRenderedPageBreak/>
        <w:t xml:space="preserve">гражданина Российской Федерации за пределами территории </w:t>
      </w:r>
      <w:r w:rsidR="007762AE" w:rsidRPr="00295D61">
        <w:rPr>
          <w:rFonts w:eastAsia="Calibri"/>
          <w:color w:val="auto"/>
          <w:sz w:val="28"/>
          <w:szCs w:val="28"/>
        </w:rPr>
        <w:br/>
        <w:t xml:space="preserve">Российской Федерации, в многофункциональных центрах предоставления </w:t>
      </w:r>
      <w:r w:rsidR="007762AE" w:rsidRPr="00295D61">
        <w:rPr>
          <w:rFonts w:eastAsia="Calibri"/>
          <w:color w:val="auto"/>
          <w:sz w:val="28"/>
          <w:szCs w:val="28"/>
        </w:rPr>
        <w:br/>
        <w:t xml:space="preserve">государственных и муниципальных услуг, установленных в МФЦ </w:t>
      </w:r>
      <w:r w:rsidR="007762AE" w:rsidRPr="00295D61">
        <w:rPr>
          <w:rFonts w:eastAsia="Calibri"/>
          <w:color w:val="auto"/>
          <w:sz w:val="28"/>
          <w:szCs w:val="28"/>
        </w:rPr>
        <w:br/>
        <w:t>муниципальных образований.</w:t>
      </w:r>
    </w:p>
    <w:p w:rsidR="00295D61" w:rsidRDefault="00295D61" w:rsidP="00295D61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</w:p>
    <w:p w:rsidR="00237DFF" w:rsidRDefault="00237DFF" w:rsidP="0099462E">
      <w:pPr>
        <w:pStyle w:val="10"/>
        <w:spacing w:after="0"/>
        <w:jc w:val="both"/>
        <w:rPr>
          <w:rFonts w:eastAsia="Calibri"/>
          <w:color w:val="auto"/>
          <w:sz w:val="28"/>
          <w:szCs w:val="28"/>
        </w:rPr>
        <w:sectPr w:rsidR="00237DFF" w:rsidSect="00237DFF">
          <w:pgSz w:w="11906" w:h="16838"/>
          <w:pgMar w:top="851" w:right="1134" w:bottom="851" w:left="851" w:header="709" w:footer="0" w:gutter="0"/>
          <w:cols w:space="720"/>
          <w:formProt w:val="0"/>
          <w:docGrid w:linePitch="360" w:charSpace="8192"/>
        </w:sectPr>
      </w:pPr>
    </w:p>
    <w:p w:rsidR="00295D61" w:rsidRPr="00295D61" w:rsidRDefault="00295D61" w:rsidP="0099462E">
      <w:pPr>
        <w:pStyle w:val="10"/>
        <w:spacing w:after="0"/>
        <w:jc w:val="both"/>
        <w:rPr>
          <w:rFonts w:eastAsia="Calibri"/>
          <w:color w:val="auto"/>
          <w:sz w:val="28"/>
          <w:szCs w:val="2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47"/>
        <w:gridCol w:w="3107"/>
        <w:gridCol w:w="1449"/>
        <w:gridCol w:w="3248"/>
        <w:gridCol w:w="3126"/>
        <w:gridCol w:w="3191"/>
      </w:tblGrid>
      <w:tr w:rsidR="00D50BB8" w:rsidRPr="00ED1FC5" w:rsidTr="00A869DF">
        <w:trPr>
          <w:trHeight w:val="808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0BB8" w:rsidRPr="00ED1FC5" w:rsidRDefault="00D50BB8" w:rsidP="00A869DF">
            <w:pPr>
              <w:jc w:val="center"/>
              <w:rPr>
                <w:color w:val="000000"/>
              </w:rPr>
            </w:pPr>
            <w:r>
              <w:rPr>
                <w:sz w:val="24"/>
                <w:szCs w:val="24"/>
              </w:rPr>
              <w:t>М</w:t>
            </w:r>
            <w:r w:rsidRPr="00ED1FC5">
              <w:rPr>
                <w:sz w:val="24"/>
                <w:szCs w:val="24"/>
              </w:rPr>
              <w:t>етодика расчета значений результатов выполнения мероприятий муниципальной подпрограммы</w:t>
            </w:r>
            <w:r>
              <w:rPr>
                <w:sz w:val="24"/>
                <w:szCs w:val="24"/>
              </w:rPr>
              <w:t xml:space="preserve"> 4</w:t>
            </w:r>
            <w:r w:rsidRPr="00ED1FC5">
              <w:rPr>
                <w:sz w:val="24"/>
                <w:szCs w:val="24"/>
              </w:rPr>
              <w:t xml:space="preserve"> «Развитие архивного дела»</w:t>
            </w:r>
          </w:p>
        </w:tc>
      </w:tr>
      <w:tr w:rsidR="00D50BB8" w:rsidRPr="00ED1FC5" w:rsidTr="00A869DF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ind w:left="-725" w:firstLine="720"/>
              <w:jc w:val="center"/>
            </w:pPr>
            <w:r w:rsidRPr="009D5775">
              <w:t>1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6C234C" w:rsidRDefault="00D50BB8" w:rsidP="00A869DF">
            <w:pPr>
              <w:widowControl w:val="0"/>
            </w:pPr>
            <w:r w:rsidRPr="006C234C">
              <w:t xml:space="preserve">результат к мероприятию </w:t>
            </w:r>
            <w:r>
              <w:t>4</w:t>
            </w:r>
            <w:r w:rsidRPr="006C234C">
              <w:t>.01.01</w:t>
            </w:r>
          </w:p>
          <w:p w:rsidR="00D50BB8" w:rsidRPr="00ED1FC5" w:rsidRDefault="00D50BB8" w:rsidP="00A869DF">
            <w:pPr>
              <w:widowControl w:val="0"/>
            </w:pPr>
            <w:r w:rsidRPr="00ED1FC5">
              <w:t>Оказано услуг (проведено работ) по укреплению материально-технической базы муниципального архива за отчетный период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jc w:val="center"/>
            </w:pPr>
            <w:r w:rsidRPr="009D5775">
              <w:t>единица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rPr>
                <w:rFonts w:eastAsia="Calibri"/>
              </w:rPr>
              <w:t>Количество исполненных договоров на выполнение работ (оказание услуг) по улучшению материально-технической базы муниципального архива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rPr>
                <w:color w:val="000000"/>
              </w:rPr>
              <w:t xml:space="preserve">Универсальный передаточный документ, счет, товарная накладная, акт о приемке-передаче товара, акт сдачи-приемки работ, акт о приемке выполненных работ (форма </w:t>
            </w:r>
            <w:r>
              <w:rPr>
                <w:color w:val="000000"/>
              </w:rPr>
              <w:t xml:space="preserve">    </w:t>
            </w:r>
            <w:r w:rsidRPr="00ED1FC5">
              <w:rPr>
                <w:color w:val="000000"/>
              </w:rPr>
              <w:t>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нарастающим итогом</w:t>
            </w:r>
          </w:p>
        </w:tc>
      </w:tr>
      <w:tr w:rsidR="00D50BB8" w:rsidRPr="00ED1FC5" w:rsidTr="00A869DF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ind w:left="-725" w:firstLine="720"/>
              <w:jc w:val="center"/>
            </w:pPr>
            <w:r w:rsidRPr="009D5775">
              <w:t>2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6C234C" w:rsidRDefault="00D50BB8" w:rsidP="00A869DF">
            <w:pPr>
              <w:widowControl w:val="0"/>
            </w:pPr>
            <w:r w:rsidRPr="006C234C">
              <w:t xml:space="preserve">результат к мероприятию </w:t>
            </w:r>
            <w:r>
              <w:t>4</w:t>
            </w:r>
            <w:r w:rsidRPr="006C234C">
              <w:t>.01.02</w:t>
            </w:r>
          </w:p>
          <w:p w:rsidR="00D50BB8" w:rsidRPr="009D5775" w:rsidRDefault="00D50BB8" w:rsidP="00A869DF">
            <w:r w:rsidRPr="00ED1FC5">
              <w:t>Обеспечено хранение, комплектование, учет и использование архивных документов, относящихся к муниципальной собственности</w:t>
            </w:r>
          </w:p>
          <w:p w:rsidR="00D50BB8" w:rsidRPr="00ED1FC5" w:rsidRDefault="00D50BB8" w:rsidP="00A869DF">
            <w:pPr>
              <w:widowControl w:val="0"/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jc w:val="center"/>
            </w:pPr>
            <w:r w:rsidRPr="009D5775">
              <w:t>единица хранения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spacing w:after="120"/>
            </w:pPr>
            <w:r w:rsidRPr="00ED1FC5">
              <w:rPr>
                <w:lang w:val="en-US"/>
              </w:rPr>
              <w:t>V</w:t>
            </w:r>
            <w:r w:rsidRPr="00ED1FC5">
              <w:t xml:space="preserve">  = </w:t>
            </w:r>
            <w:r w:rsidRPr="00ED1FC5">
              <w:rPr>
                <w:lang w:val="en-US"/>
              </w:rPr>
              <w:t>V</w:t>
            </w:r>
            <w:r w:rsidRPr="00ED1FC5">
              <w:t>м + ∑соф, где:</w:t>
            </w:r>
          </w:p>
          <w:p w:rsidR="00D50BB8" w:rsidRPr="00ED1FC5" w:rsidRDefault="00D50BB8" w:rsidP="00A869DF">
            <w:r w:rsidRPr="00ED1FC5">
              <w:rPr>
                <w:lang w:val="en-US"/>
              </w:rPr>
              <w:t>V</w:t>
            </w:r>
            <w:r w:rsidRPr="00ED1FC5">
              <w:t xml:space="preserve"> – количество архивных документов, находящихся на хранении в муниципальном архиве Московской области, относящиеся к муниципальной собственности;</w:t>
            </w:r>
          </w:p>
          <w:p w:rsidR="00D50BB8" w:rsidRPr="00ED1FC5" w:rsidRDefault="00D50BB8" w:rsidP="00A869DF">
            <w:r w:rsidRPr="00ED1FC5">
              <w:rPr>
                <w:lang w:val="en-US"/>
              </w:rPr>
              <w:t>V</w:t>
            </w:r>
            <w:r w:rsidRPr="00ED1FC5">
              <w:t>м - количество архивных документов муниципального архива Московской области, относящихся к муниципальной собственности, на начало отчетного года;</w:t>
            </w:r>
          </w:p>
          <w:p w:rsidR="00D50BB8" w:rsidRPr="00ED1FC5" w:rsidRDefault="00D50BB8" w:rsidP="00A869DF">
            <w:r w:rsidRPr="00ED1FC5">
              <w:t>∑соф – количество архивных документов, относящихся к муниципальной собственности,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t>Форма № 4 «Таблица объемов дел (по форме собственности), находящихся на хранении в муниципальном архиве муниципального образования Московской области»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 xml:space="preserve">ежеквартально, нарастающим итогом </w:t>
            </w:r>
          </w:p>
        </w:tc>
      </w:tr>
      <w:tr w:rsidR="00D50BB8" w:rsidRPr="00ED1FC5" w:rsidTr="00A869DF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ind w:left="-725" w:firstLine="720"/>
              <w:jc w:val="center"/>
            </w:pPr>
            <w:r w:rsidRPr="009D5775">
              <w:t>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A869DF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.01.03</w:t>
            </w:r>
          </w:p>
          <w:p w:rsidR="00D50BB8" w:rsidRPr="00ED1FC5" w:rsidRDefault="00D50BB8" w:rsidP="00A869DF">
            <w:pPr>
              <w:widowControl w:val="0"/>
            </w:pPr>
            <w:r w:rsidRPr="00ED1FC5">
              <w:t>Оцифровано архивных документов за отчетный период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jc w:val="center"/>
            </w:pPr>
            <w:proofErr w:type="spellStart"/>
            <w:r w:rsidRPr="009D5775">
              <w:t>ед.хр</w:t>
            </w:r>
            <w:proofErr w:type="spellEnd"/>
            <w:r w:rsidRPr="009D5775">
              <w:t>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t>Количество оцифрованных за отчетный период е</w:t>
            </w:r>
            <w:r>
              <w:t>диниц хранения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>Акт сдачи-приемки работ;</w:t>
            </w:r>
          </w:p>
          <w:p w:rsidR="00D50BB8" w:rsidRPr="00ED1FC5" w:rsidRDefault="00D50BB8" w:rsidP="00A869DF">
            <w:r w:rsidRPr="00ED1FC5">
              <w:t>Информация о создании фонда пользования описей дел и архивных документов в</w:t>
            </w:r>
            <w:r>
              <w:t xml:space="preserve"> </w:t>
            </w:r>
            <w:r w:rsidRPr="00ED1FC5">
              <w:t xml:space="preserve">электронном виде, в том числе о переводе описей дел в </w:t>
            </w:r>
            <w:r w:rsidRPr="00ED1FC5">
              <w:lastRenderedPageBreak/>
              <w:t xml:space="preserve">электронный вид, сканировании архивных документов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lastRenderedPageBreak/>
              <w:t>ежеквартально, заполняется нарастающим итогом</w:t>
            </w:r>
          </w:p>
        </w:tc>
      </w:tr>
      <w:tr w:rsidR="00D50BB8" w:rsidRPr="00ED1FC5" w:rsidTr="00A869DF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ind w:left="-725" w:firstLine="720"/>
              <w:jc w:val="center"/>
            </w:pPr>
            <w:r w:rsidRPr="009D5775">
              <w:t>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A869DF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.02.01</w:t>
            </w:r>
          </w:p>
          <w:p w:rsidR="00D50BB8" w:rsidRPr="009D5775" w:rsidRDefault="00D50BB8" w:rsidP="00A869DF">
            <w:r w:rsidRPr="00ED1FC5">
              <w:t>Обеспечено хранение, комплектование, учет и использование архивных документов, относящихся к собственности Московской области</w:t>
            </w:r>
          </w:p>
          <w:p w:rsidR="00D50BB8" w:rsidRPr="00ED1FC5" w:rsidRDefault="00D50BB8" w:rsidP="00A869DF">
            <w:pPr>
              <w:widowControl w:val="0"/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jc w:val="center"/>
            </w:pPr>
            <w:r w:rsidRPr="009D5775">
              <w:t>единица хранения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spacing w:after="120"/>
            </w:pPr>
            <w:r w:rsidRPr="00ED1FC5">
              <w:rPr>
                <w:lang w:val="en-US"/>
              </w:rPr>
              <w:t>V</w:t>
            </w:r>
            <w:proofErr w:type="spellStart"/>
            <w:r w:rsidRPr="00ED1FC5">
              <w:t>мо</w:t>
            </w:r>
            <w:proofErr w:type="spellEnd"/>
            <w:r w:rsidRPr="00ED1FC5">
              <w:t xml:space="preserve">  = </w:t>
            </w:r>
            <w:r w:rsidRPr="00ED1FC5">
              <w:rPr>
                <w:lang w:val="en-US"/>
              </w:rPr>
              <w:t>V</w:t>
            </w:r>
            <w:r w:rsidRPr="00ED1FC5">
              <w:t>см + ∑соф, где:</w:t>
            </w:r>
          </w:p>
          <w:p w:rsidR="00D50BB8" w:rsidRPr="00ED1FC5" w:rsidRDefault="00D50BB8" w:rsidP="00A869DF">
            <w:r w:rsidRPr="00ED1FC5">
              <w:rPr>
                <w:lang w:val="en-US"/>
              </w:rPr>
              <w:t>V</w:t>
            </w:r>
            <w:proofErr w:type="spellStart"/>
            <w:r w:rsidRPr="00ED1FC5">
              <w:t>мо</w:t>
            </w:r>
            <w:proofErr w:type="spellEnd"/>
            <w:r w:rsidRPr="00ED1FC5">
              <w:t xml:space="preserve"> – количество архивных документов, находящихся на хранении в муниципальном архиве Московской области, относящиеся к собственности Московской области;</w:t>
            </w:r>
          </w:p>
          <w:p w:rsidR="00D50BB8" w:rsidRPr="00ED1FC5" w:rsidRDefault="00D50BB8" w:rsidP="00A869DF">
            <w:r w:rsidRPr="00ED1FC5">
              <w:rPr>
                <w:lang w:val="en-US"/>
              </w:rPr>
              <w:t>V</w:t>
            </w:r>
            <w:r w:rsidRPr="00ED1FC5">
              <w:t>см - количество архивных документов муниципального архива Московской области, относящихся к собственности Московской области, на начало отчетного года;</w:t>
            </w:r>
          </w:p>
          <w:p w:rsidR="00D50BB8" w:rsidRPr="00ED1FC5" w:rsidRDefault="00D50BB8" w:rsidP="00A869DF">
            <w:r w:rsidRPr="00ED1FC5">
              <w:t>∑соф – количество архивных документов, относящихся к собственности Московской области,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t>Форма № 4 «Таблица объемов дел (по форме собственности), находящихся на хранении в муниципальном архиве муниципального образования Московской области»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заполняется нарастающим итогом</w:t>
            </w:r>
          </w:p>
        </w:tc>
      </w:tr>
      <w:tr w:rsidR="00D50BB8" w:rsidRPr="00C932C5" w:rsidTr="00A869DF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ind w:left="-725" w:firstLine="720"/>
              <w:jc w:val="center"/>
            </w:pPr>
            <w:r w:rsidRPr="009D5775"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A869DF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.02.02</w:t>
            </w:r>
          </w:p>
          <w:p w:rsidR="00D50BB8" w:rsidRPr="00ED1FC5" w:rsidRDefault="00D50BB8" w:rsidP="00A869DF">
            <w:pPr>
              <w:widowControl w:val="0"/>
            </w:pPr>
            <w:r w:rsidRPr="00ED1FC5">
              <w:t>Проведен капитальный (текущий) ремонт и/или техническое переоснащение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jc w:val="center"/>
            </w:pPr>
            <w:r w:rsidRPr="009D5775">
              <w:t>единица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>К=</w:t>
            </w:r>
            <w:proofErr w:type="spellStart"/>
            <w:r w:rsidRPr="00ED1FC5">
              <w:rPr>
                <w:color w:val="000000"/>
              </w:rPr>
              <w:t>Кф</w:t>
            </w:r>
            <w:proofErr w:type="spellEnd"/>
            <w:r w:rsidRPr="00ED1FC5">
              <w:rPr>
                <w:color w:val="000000"/>
              </w:rPr>
              <w:t>/</w:t>
            </w:r>
            <w:proofErr w:type="spellStart"/>
            <w:r w:rsidRPr="00ED1FC5">
              <w:rPr>
                <w:color w:val="000000"/>
              </w:rPr>
              <w:t>Кп</w:t>
            </w:r>
            <w:proofErr w:type="spellEnd"/>
            <w:r w:rsidRPr="00ED1FC5">
              <w:rPr>
                <w:color w:val="000000"/>
              </w:rPr>
              <w:t>,</w:t>
            </w:r>
          </w:p>
          <w:p w:rsidR="00D50BB8" w:rsidRPr="00ED1FC5" w:rsidRDefault="00D50BB8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>где:</w:t>
            </w:r>
          </w:p>
          <w:p w:rsidR="00D50BB8" w:rsidRPr="00ED1FC5" w:rsidRDefault="00D50BB8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>К -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:rsidR="00D50BB8" w:rsidRPr="00ED1FC5" w:rsidRDefault="00D50BB8" w:rsidP="00A869DF">
            <w:pPr>
              <w:rPr>
                <w:color w:val="000000"/>
              </w:rPr>
            </w:pPr>
            <w:proofErr w:type="spellStart"/>
            <w:r w:rsidRPr="00ED1FC5">
              <w:rPr>
                <w:color w:val="000000"/>
              </w:rPr>
              <w:t>Кф</w:t>
            </w:r>
            <w:proofErr w:type="spellEnd"/>
            <w:r w:rsidRPr="00ED1FC5">
              <w:rPr>
                <w:color w:val="000000"/>
              </w:rPr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</w:t>
            </w:r>
            <w:r w:rsidRPr="00ED1FC5">
              <w:rPr>
                <w:color w:val="000000"/>
              </w:rPr>
              <w:lastRenderedPageBreak/>
              <w:t>капитальному (текущему) ремонту и техническому переоснащению в текущем году;</w:t>
            </w:r>
          </w:p>
          <w:p w:rsidR="00D50BB8" w:rsidRPr="00ED1FC5" w:rsidRDefault="00D50BB8" w:rsidP="00A869DF">
            <w:proofErr w:type="spellStart"/>
            <w:r w:rsidRPr="00ED1FC5">
              <w:rPr>
                <w:color w:val="000000"/>
              </w:rPr>
              <w:t>Кп</w:t>
            </w:r>
            <w:proofErr w:type="spellEnd"/>
            <w:r w:rsidRPr="00ED1FC5">
              <w:rPr>
                <w:color w:val="000000"/>
              </w:rPr>
              <w:t xml:space="preserve"> - количество помещений, выделенных для хранения архивных документов, относящихся к собственности Московской области, на которых предусмотрено проведение работ по капитальному (текущему) ремонту и техническому переоснащению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rPr>
                <w:color w:val="000000"/>
              </w:rPr>
              <w:lastRenderedPageBreak/>
              <w:t xml:space="preserve">Универсальный передаточный документ, счет, товарная накладная, акт о приемке-передаче товара, акт сдачи-приемки работ, акт о приемке выполненных работ (форма </w:t>
            </w:r>
            <w:r>
              <w:rPr>
                <w:color w:val="000000"/>
              </w:rPr>
              <w:t xml:space="preserve">    </w:t>
            </w:r>
            <w:r w:rsidRPr="00ED1FC5">
              <w:rPr>
                <w:color w:val="000000"/>
              </w:rPr>
              <w:t>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C932C5" w:rsidRDefault="00D50BB8" w:rsidP="00A869DF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нарастающим итогом</w:t>
            </w:r>
          </w:p>
        </w:tc>
      </w:tr>
    </w:tbl>
    <w:p w:rsidR="00D50BB8" w:rsidRPr="00C41670" w:rsidRDefault="00D50BB8" w:rsidP="00C41670">
      <w:pPr>
        <w:pStyle w:val="affff"/>
        <w:jc w:val="both"/>
        <w:rPr>
          <w:sz w:val="24"/>
          <w:szCs w:val="24"/>
        </w:rPr>
      </w:pPr>
    </w:p>
    <w:p w:rsidR="00377E59" w:rsidRPr="00C41670" w:rsidRDefault="00377E59" w:rsidP="00C41670">
      <w:pPr>
        <w:pStyle w:val="affff"/>
        <w:jc w:val="both"/>
        <w:rPr>
          <w:sz w:val="24"/>
          <w:szCs w:val="24"/>
        </w:rPr>
      </w:pPr>
    </w:p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946AB2" w:rsidRDefault="00946AB2" w:rsidP="00377E59"/>
    <w:p w:rsidR="00946AB2" w:rsidRDefault="00946AB2" w:rsidP="00377E59"/>
    <w:p w:rsidR="00946AB2" w:rsidRDefault="00946AB2" w:rsidP="00377E59"/>
    <w:p w:rsidR="00946AB2" w:rsidRDefault="00946AB2" w:rsidP="00377E59"/>
    <w:p w:rsidR="00946AB2" w:rsidRDefault="00946AB2" w:rsidP="00377E59"/>
    <w:p w:rsidR="00946AB2" w:rsidRDefault="00946AB2" w:rsidP="00377E59"/>
    <w:p w:rsidR="00946AB2" w:rsidRDefault="00946AB2" w:rsidP="00377E59"/>
    <w:p w:rsidR="00946AB2" w:rsidRDefault="00946AB2" w:rsidP="00377E59"/>
    <w:p w:rsidR="00946AB2" w:rsidRDefault="00946AB2" w:rsidP="00377E59"/>
    <w:p w:rsidR="00946AB2" w:rsidRDefault="00946AB2" w:rsidP="00377E59"/>
    <w:p w:rsidR="00946AB2" w:rsidRDefault="00946AB2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377E59" w:rsidRDefault="009025B8" w:rsidP="00377E59">
      <w:pPr>
        <w:pStyle w:val="2"/>
        <w:spacing w:after="140" w:line="264" w:lineRule="auto"/>
        <w:ind w:left="360" w:firstLine="0"/>
        <w:rPr>
          <w:rFonts w:eastAsia="Calibri"/>
          <w:sz w:val="24"/>
        </w:rPr>
      </w:pPr>
      <w:r>
        <w:rPr>
          <w:lang w:eastAsia="en-US"/>
        </w:rPr>
        <w:lastRenderedPageBreak/>
        <w:t>10</w:t>
      </w:r>
      <w:r w:rsidR="00377E59">
        <w:rPr>
          <w:lang w:eastAsia="en-US"/>
        </w:rPr>
        <w:t>. Взаимосвязь основных мероприятий и показателей муниципальной подпрограммы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94"/>
        <w:gridCol w:w="3098"/>
        <w:gridCol w:w="10630"/>
        <w:gridCol w:w="1130"/>
      </w:tblGrid>
      <w:tr w:rsidR="00D03FC7" w:rsidTr="005A500D">
        <w:trPr>
          <w:trHeight w:val="395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FC7" w:rsidRPr="00712093" w:rsidRDefault="00D03FC7" w:rsidP="005A500D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№</w:t>
            </w:r>
            <w:r>
              <w:rPr>
                <w:rFonts w:eastAsia="Calibri"/>
                <w:bCs/>
              </w:rPr>
              <w:t xml:space="preserve"> </w:t>
            </w:r>
            <w:r w:rsidRPr="00712093">
              <w:rPr>
                <w:rFonts w:eastAsia="Calibri"/>
                <w:bCs/>
              </w:rPr>
              <w:t>п/п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FC7" w:rsidRPr="00712093" w:rsidRDefault="00D03FC7" w:rsidP="005A500D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основного мероприятия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FC7" w:rsidRPr="00712093" w:rsidRDefault="00D03FC7" w:rsidP="005A500D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показателя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FC7" w:rsidRPr="00712093" w:rsidRDefault="00D03FC7" w:rsidP="005A500D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Единица измерения</w:t>
            </w:r>
          </w:p>
        </w:tc>
      </w:tr>
      <w:tr w:rsidR="00D03FC7" w:rsidTr="005A500D">
        <w:trPr>
          <w:trHeight w:val="360"/>
        </w:trPr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Основное мероприятие </w:t>
            </w:r>
            <w:r>
              <w:rPr>
                <w:rFonts w:eastAsia="Calibri"/>
                <w:lang w:val="en-US" w:eastAsia="en-US"/>
              </w:rPr>
              <w:t>0</w:t>
            </w:r>
            <w:r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5923F6">
              <w:rPr>
                <w:color w:val="000000"/>
              </w:rPr>
              <w:t>Доля домохозяйств, которым обеспечена возможность фиксированного широкополосного доступа к информационно-телекоммуникационной сети «Интернет»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 xml:space="preserve">Мероприятие </w:t>
            </w:r>
            <w:r>
              <w:rPr>
                <w:b/>
                <w:bCs/>
                <w:color w:val="000000"/>
              </w:rPr>
              <w:t>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03FC7" w:rsidTr="005A500D">
        <w:trPr>
          <w:trHeight w:val="360"/>
        </w:trPr>
        <w:tc>
          <w:tcPr>
            <w:tcW w:w="1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>
              <w:rPr>
                <w:color w:val="000000"/>
                <w:lang w:val="en-US"/>
              </w:rPr>
              <w:t> </w:t>
            </w:r>
            <w:r>
              <w:rPr>
                <w:color w:val="000000"/>
              </w:rPr>
              <w:t xml:space="preserve">соответствии с требованиями нормативных правовых актов Московской области. </w:t>
            </w:r>
            <w:r w:rsidRPr="00712093">
              <w:rPr>
                <w:b/>
                <w:bCs/>
                <w:color w:val="000000"/>
              </w:rPr>
              <w:t xml:space="preserve">Мероприятие </w:t>
            </w:r>
            <w:r>
              <w:rPr>
                <w:b/>
                <w:bCs/>
                <w:color w:val="000000"/>
              </w:rPr>
              <w:t>5.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03FC7" w:rsidTr="005A500D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03FC7" w:rsidTr="005A500D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03FC7" w:rsidTr="005A500D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03FC7" w:rsidTr="005A500D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03FC7" w:rsidTr="005A500D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03FC7" w:rsidTr="005A500D">
        <w:trPr>
          <w:trHeight w:val="9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03FC7" w:rsidTr="0044359C">
        <w:trPr>
          <w:trHeight w:val="856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Pr="0051147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511477">
              <w:t>Быстро/качественно решаем - Доля сообщений, отправленных на портал «</w:t>
            </w:r>
            <w:proofErr w:type="spellStart"/>
            <w:r w:rsidRPr="00511477">
              <w:t>Добродел</w:t>
            </w:r>
            <w:proofErr w:type="spellEnd"/>
            <w:r w:rsidRPr="00511477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  <w:r w:rsidRPr="00511477">
              <w:rPr>
                <w:color w:val="000000"/>
              </w:rPr>
              <w:t xml:space="preserve">. </w:t>
            </w:r>
            <w:r w:rsidRPr="00511477">
              <w:rPr>
                <w:b/>
                <w:bCs/>
                <w:color w:val="000000"/>
              </w:rPr>
              <w:t>Мероприятие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</w:pPr>
            <w:r>
              <w:rPr>
                <w:color w:val="000000"/>
              </w:rPr>
              <w:t>Процент</w:t>
            </w:r>
          </w:p>
        </w:tc>
      </w:tr>
      <w:tr w:rsidR="00D03FC7" w:rsidTr="005A500D">
        <w:trPr>
          <w:trHeight w:val="793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FC7" w:rsidRDefault="00D03FC7" w:rsidP="005A500D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C7" w:rsidRDefault="00D03FC7" w:rsidP="005A500D">
            <w:pPr>
              <w:pStyle w:val="10"/>
              <w:widowControl w:val="0"/>
              <w:spacing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</w:t>
            </w:r>
          </w:p>
        </w:tc>
      </w:tr>
    </w:tbl>
    <w:p w:rsidR="00377E59" w:rsidRDefault="00377E59" w:rsidP="00377E59">
      <w:pPr>
        <w:pStyle w:val="10"/>
        <w:jc w:val="both"/>
        <w:rPr>
          <w:sz w:val="28"/>
          <w:szCs w:val="28"/>
        </w:rPr>
      </w:pPr>
    </w:p>
    <w:p w:rsidR="00FE4A7F" w:rsidRDefault="00FE4A7F" w:rsidP="00893404">
      <w:pPr>
        <w:keepNext/>
        <w:keepLines/>
        <w:jc w:val="center"/>
        <w:outlineLvl w:val="0"/>
      </w:pPr>
    </w:p>
    <w:sectPr w:rsidR="00FE4A7F" w:rsidSect="00845FE9"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683" w:rsidRDefault="00FB6683">
      <w:r>
        <w:separator/>
      </w:r>
    </w:p>
  </w:endnote>
  <w:endnote w:type="continuationSeparator" w:id="0">
    <w:p w:rsidR="00FB6683" w:rsidRDefault="00FB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510E" w:rsidRDefault="0044510E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510E" w:rsidRDefault="0044510E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683" w:rsidRDefault="00FB6683">
      <w:pPr>
        <w:rPr>
          <w:sz w:val="12"/>
        </w:rPr>
      </w:pPr>
      <w:r>
        <w:separator/>
      </w:r>
    </w:p>
  </w:footnote>
  <w:footnote w:type="continuationSeparator" w:id="0">
    <w:p w:rsidR="00FB6683" w:rsidRDefault="00FB6683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510E" w:rsidRDefault="0044510E">
    <w:pPr>
      <w:pStyle w:val="af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44510E" w:rsidRDefault="0044510E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510E" w:rsidRDefault="0044510E">
    <w:pPr>
      <w:pStyle w:val="af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10</w:t>
    </w:r>
    <w:r>
      <w:rPr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510E" w:rsidRDefault="0044510E">
    <w:pPr>
      <w:pStyle w:val="af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4</w:t>
    </w:r>
    <w:r>
      <w:rPr>
        <w:sz w:val="24"/>
        <w:szCs w:val="24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510E" w:rsidRDefault="0044510E">
    <w:pPr>
      <w:pStyle w:val="af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37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9656D"/>
    <w:multiLevelType w:val="hybridMultilevel"/>
    <w:tmpl w:val="B6488A0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3" w15:restartNumberingAfterBreak="0">
    <w:nsid w:val="31733BEA"/>
    <w:multiLevelType w:val="hybridMultilevel"/>
    <w:tmpl w:val="999C8D1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12A"/>
    <w:rsid w:val="00000792"/>
    <w:rsid w:val="00002BBF"/>
    <w:rsid w:val="00022E31"/>
    <w:rsid w:val="00034C9C"/>
    <w:rsid w:val="00041C04"/>
    <w:rsid w:val="00052DDA"/>
    <w:rsid w:val="00060095"/>
    <w:rsid w:val="00080C50"/>
    <w:rsid w:val="00097F3E"/>
    <w:rsid w:val="000C2BBB"/>
    <w:rsid w:val="000C529B"/>
    <w:rsid w:val="000D6BEB"/>
    <w:rsid w:val="000D7A97"/>
    <w:rsid w:val="000F0FED"/>
    <w:rsid w:val="00104058"/>
    <w:rsid w:val="00132C30"/>
    <w:rsid w:val="00153647"/>
    <w:rsid w:val="00161CA4"/>
    <w:rsid w:val="0017177B"/>
    <w:rsid w:val="00180729"/>
    <w:rsid w:val="00183C25"/>
    <w:rsid w:val="001A683C"/>
    <w:rsid w:val="001B231E"/>
    <w:rsid w:val="001D5471"/>
    <w:rsid w:val="001E1A75"/>
    <w:rsid w:val="001E6082"/>
    <w:rsid w:val="001E6AC1"/>
    <w:rsid w:val="001F7AAC"/>
    <w:rsid w:val="00203B8D"/>
    <w:rsid w:val="00205654"/>
    <w:rsid w:val="00213AF1"/>
    <w:rsid w:val="002160FD"/>
    <w:rsid w:val="0022505C"/>
    <w:rsid w:val="00233F02"/>
    <w:rsid w:val="0023647D"/>
    <w:rsid w:val="00237DFF"/>
    <w:rsid w:val="00253E70"/>
    <w:rsid w:val="0026558E"/>
    <w:rsid w:val="00266339"/>
    <w:rsid w:val="00273FE1"/>
    <w:rsid w:val="00277E12"/>
    <w:rsid w:val="0028603B"/>
    <w:rsid w:val="00286CFD"/>
    <w:rsid w:val="00287905"/>
    <w:rsid w:val="00295D61"/>
    <w:rsid w:val="002A06D0"/>
    <w:rsid w:val="002A2A87"/>
    <w:rsid w:val="002A36BC"/>
    <w:rsid w:val="002A3F7B"/>
    <w:rsid w:val="002D722A"/>
    <w:rsid w:val="002E1541"/>
    <w:rsid w:val="002E4BE6"/>
    <w:rsid w:val="002E6F71"/>
    <w:rsid w:val="002F4036"/>
    <w:rsid w:val="003022EB"/>
    <w:rsid w:val="00313C4A"/>
    <w:rsid w:val="00323422"/>
    <w:rsid w:val="00326A25"/>
    <w:rsid w:val="0034032E"/>
    <w:rsid w:val="00352D92"/>
    <w:rsid w:val="00353CB7"/>
    <w:rsid w:val="003615FB"/>
    <w:rsid w:val="00363B55"/>
    <w:rsid w:val="00364FF8"/>
    <w:rsid w:val="00370C81"/>
    <w:rsid w:val="00371BF8"/>
    <w:rsid w:val="0037259E"/>
    <w:rsid w:val="00377E59"/>
    <w:rsid w:val="0039142C"/>
    <w:rsid w:val="003B612A"/>
    <w:rsid w:val="003B6185"/>
    <w:rsid w:val="003C5903"/>
    <w:rsid w:val="003E4435"/>
    <w:rsid w:val="003F1C22"/>
    <w:rsid w:val="00420DBE"/>
    <w:rsid w:val="00421A59"/>
    <w:rsid w:val="00423FA5"/>
    <w:rsid w:val="0042748B"/>
    <w:rsid w:val="004378B8"/>
    <w:rsid w:val="0044167C"/>
    <w:rsid w:val="00442CB0"/>
    <w:rsid w:val="0044359C"/>
    <w:rsid w:val="004446AB"/>
    <w:rsid w:val="0044510E"/>
    <w:rsid w:val="00446C4C"/>
    <w:rsid w:val="00450A72"/>
    <w:rsid w:val="00496BAA"/>
    <w:rsid w:val="004A29C8"/>
    <w:rsid w:val="004A795D"/>
    <w:rsid w:val="004B708C"/>
    <w:rsid w:val="004D60DA"/>
    <w:rsid w:val="004E093C"/>
    <w:rsid w:val="004E0B7B"/>
    <w:rsid w:val="004E6A7B"/>
    <w:rsid w:val="004E76DF"/>
    <w:rsid w:val="00502D51"/>
    <w:rsid w:val="00510749"/>
    <w:rsid w:val="00510E07"/>
    <w:rsid w:val="00520920"/>
    <w:rsid w:val="00535771"/>
    <w:rsid w:val="00541E0B"/>
    <w:rsid w:val="00557B69"/>
    <w:rsid w:val="005700F8"/>
    <w:rsid w:val="00570EC6"/>
    <w:rsid w:val="005836CC"/>
    <w:rsid w:val="005A500D"/>
    <w:rsid w:val="005C0F14"/>
    <w:rsid w:val="005C35AD"/>
    <w:rsid w:val="005D0C2E"/>
    <w:rsid w:val="005D4560"/>
    <w:rsid w:val="005D786D"/>
    <w:rsid w:val="005E5FE0"/>
    <w:rsid w:val="005F14D3"/>
    <w:rsid w:val="00606834"/>
    <w:rsid w:val="006158E0"/>
    <w:rsid w:val="0062341C"/>
    <w:rsid w:val="00631B9E"/>
    <w:rsid w:val="00634897"/>
    <w:rsid w:val="00646237"/>
    <w:rsid w:val="00654144"/>
    <w:rsid w:val="006D0164"/>
    <w:rsid w:val="006D7340"/>
    <w:rsid w:val="006E4161"/>
    <w:rsid w:val="00712093"/>
    <w:rsid w:val="00714247"/>
    <w:rsid w:val="00715F8F"/>
    <w:rsid w:val="00753057"/>
    <w:rsid w:val="00753269"/>
    <w:rsid w:val="00754771"/>
    <w:rsid w:val="0076037A"/>
    <w:rsid w:val="0076257B"/>
    <w:rsid w:val="007629E7"/>
    <w:rsid w:val="00762A05"/>
    <w:rsid w:val="007762AE"/>
    <w:rsid w:val="00781B78"/>
    <w:rsid w:val="00782966"/>
    <w:rsid w:val="0079111C"/>
    <w:rsid w:val="007A113D"/>
    <w:rsid w:val="007A1DA6"/>
    <w:rsid w:val="007A4705"/>
    <w:rsid w:val="007B051F"/>
    <w:rsid w:val="007B6661"/>
    <w:rsid w:val="007D0DFE"/>
    <w:rsid w:val="007E1B5F"/>
    <w:rsid w:val="007F38AB"/>
    <w:rsid w:val="00803568"/>
    <w:rsid w:val="008167EB"/>
    <w:rsid w:val="00823B1A"/>
    <w:rsid w:val="00830982"/>
    <w:rsid w:val="00845FE9"/>
    <w:rsid w:val="008522E9"/>
    <w:rsid w:val="008576E2"/>
    <w:rsid w:val="0086133C"/>
    <w:rsid w:val="00870536"/>
    <w:rsid w:val="008856CB"/>
    <w:rsid w:val="00893404"/>
    <w:rsid w:val="00895078"/>
    <w:rsid w:val="008A09C6"/>
    <w:rsid w:val="008A5DAC"/>
    <w:rsid w:val="008B136D"/>
    <w:rsid w:val="008C12D6"/>
    <w:rsid w:val="008C1F77"/>
    <w:rsid w:val="008C36C3"/>
    <w:rsid w:val="008D1CBE"/>
    <w:rsid w:val="008F0B83"/>
    <w:rsid w:val="008F76B2"/>
    <w:rsid w:val="008F7F51"/>
    <w:rsid w:val="009025B8"/>
    <w:rsid w:val="009033FC"/>
    <w:rsid w:val="00910144"/>
    <w:rsid w:val="00912042"/>
    <w:rsid w:val="009163A8"/>
    <w:rsid w:val="00931A83"/>
    <w:rsid w:val="00931DEE"/>
    <w:rsid w:val="0094075A"/>
    <w:rsid w:val="009421BA"/>
    <w:rsid w:val="00946AB2"/>
    <w:rsid w:val="00947448"/>
    <w:rsid w:val="00950EB1"/>
    <w:rsid w:val="00956D93"/>
    <w:rsid w:val="00960A04"/>
    <w:rsid w:val="009614CE"/>
    <w:rsid w:val="00961E67"/>
    <w:rsid w:val="00972132"/>
    <w:rsid w:val="00984B9B"/>
    <w:rsid w:val="009913FC"/>
    <w:rsid w:val="0099462E"/>
    <w:rsid w:val="009A1FD5"/>
    <w:rsid w:val="009B191B"/>
    <w:rsid w:val="009B3351"/>
    <w:rsid w:val="009E60BC"/>
    <w:rsid w:val="00A2158E"/>
    <w:rsid w:val="00A26F0C"/>
    <w:rsid w:val="00A43D5B"/>
    <w:rsid w:val="00A51365"/>
    <w:rsid w:val="00A60F95"/>
    <w:rsid w:val="00A66DE7"/>
    <w:rsid w:val="00A67495"/>
    <w:rsid w:val="00A869DF"/>
    <w:rsid w:val="00A9212C"/>
    <w:rsid w:val="00A93F53"/>
    <w:rsid w:val="00AB2090"/>
    <w:rsid w:val="00AC476B"/>
    <w:rsid w:val="00AE3252"/>
    <w:rsid w:val="00AE328F"/>
    <w:rsid w:val="00AE46CA"/>
    <w:rsid w:val="00AE5E2D"/>
    <w:rsid w:val="00B03E95"/>
    <w:rsid w:val="00B2750B"/>
    <w:rsid w:val="00B34CCA"/>
    <w:rsid w:val="00B371ED"/>
    <w:rsid w:val="00B5050B"/>
    <w:rsid w:val="00B51EC8"/>
    <w:rsid w:val="00B63AF3"/>
    <w:rsid w:val="00B65691"/>
    <w:rsid w:val="00BA0BE9"/>
    <w:rsid w:val="00BA0DBD"/>
    <w:rsid w:val="00BA57DC"/>
    <w:rsid w:val="00BB380C"/>
    <w:rsid w:val="00BC564C"/>
    <w:rsid w:val="00BF5A15"/>
    <w:rsid w:val="00BF65BC"/>
    <w:rsid w:val="00BF7374"/>
    <w:rsid w:val="00C13905"/>
    <w:rsid w:val="00C141DB"/>
    <w:rsid w:val="00C36E16"/>
    <w:rsid w:val="00C41670"/>
    <w:rsid w:val="00C44EC0"/>
    <w:rsid w:val="00C60371"/>
    <w:rsid w:val="00C6594E"/>
    <w:rsid w:val="00C663F1"/>
    <w:rsid w:val="00C67429"/>
    <w:rsid w:val="00C739C8"/>
    <w:rsid w:val="00C80E66"/>
    <w:rsid w:val="00C93E2C"/>
    <w:rsid w:val="00CA5C2B"/>
    <w:rsid w:val="00CB1EA6"/>
    <w:rsid w:val="00CB5513"/>
    <w:rsid w:val="00CC1431"/>
    <w:rsid w:val="00CC5672"/>
    <w:rsid w:val="00CC688E"/>
    <w:rsid w:val="00CD0F6E"/>
    <w:rsid w:val="00CE1A20"/>
    <w:rsid w:val="00CE7D0F"/>
    <w:rsid w:val="00D03FC7"/>
    <w:rsid w:val="00D06FD0"/>
    <w:rsid w:val="00D14DAC"/>
    <w:rsid w:val="00D23082"/>
    <w:rsid w:val="00D33793"/>
    <w:rsid w:val="00D346B5"/>
    <w:rsid w:val="00D50BB8"/>
    <w:rsid w:val="00D51946"/>
    <w:rsid w:val="00D54E32"/>
    <w:rsid w:val="00D5730D"/>
    <w:rsid w:val="00D62B5D"/>
    <w:rsid w:val="00D95583"/>
    <w:rsid w:val="00DC2534"/>
    <w:rsid w:val="00DC6045"/>
    <w:rsid w:val="00DD1672"/>
    <w:rsid w:val="00E16C5D"/>
    <w:rsid w:val="00E269BE"/>
    <w:rsid w:val="00E37092"/>
    <w:rsid w:val="00E4177B"/>
    <w:rsid w:val="00E47B8F"/>
    <w:rsid w:val="00E50923"/>
    <w:rsid w:val="00E6588B"/>
    <w:rsid w:val="00E661DB"/>
    <w:rsid w:val="00E71EF5"/>
    <w:rsid w:val="00E802BD"/>
    <w:rsid w:val="00E83DC1"/>
    <w:rsid w:val="00E906E7"/>
    <w:rsid w:val="00E92466"/>
    <w:rsid w:val="00E9759D"/>
    <w:rsid w:val="00EA13A5"/>
    <w:rsid w:val="00EB0D3F"/>
    <w:rsid w:val="00EB37EA"/>
    <w:rsid w:val="00ED0177"/>
    <w:rsid w:val="00ED167D"/>
    <w:rsid w:val="00EF1AE4"/>
    <w:rsid w:val="00F07E19"/>
    <w:rsid w:val="00F1791C"/>
    <w:rsid w:val="00F21EA5"/>
    <w:rsid w:val="00F34E5B"/>
    <w:rsid w:val="00F448E5"/>
    <w:rsid w:val="00F73C07"/>
    <w:rsid w:val="00F9255C"/>
    <w:rsid w:val="00F95F4F"/>
    <w:rsid w:val="00FA1EC7"/>
    <w:rsid w:val="00FB0E4B"/>
    <w:rsid w:val="00FB6683"/>
    <w:rsid w:val="00FE4A7F"/>
    <w:rsid w:val="00FE7A32"/>
    <w:rsid w:val="00FF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1D4A"/>
  <w15:docId w15:val="{8407DF2F-B919-41DE-996E-C1DEC822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0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qFormat/>
    <w:rsid w:val="005B1ED7"/>
    <w:pPr>
      <w:keepNext/>
      <w:tabs>
        <w:tab w:val="left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10"/>
    <w:next w:val="10"/>
    <w:link w:val="30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0"/>
    <w:next w:val="10"/>
    <w:link w:val="40"/>
    <w:qFormat/>
    <w:rsid w:val="00E15CD8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0"/>
    <w:next w:val="10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0"/>
    <w:next w:val="10"/>
    <w:link w:val="60"/>
    <w:qFormat/>
    <w:rsid w:val="00E15CD8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0"/>
    <w:next w:val="10"/>
    <w:link w:val="70"/>
    <w:qFormat/>
    <w:rsid w:val="00E15CD8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0"/>
    <w:next w:val="10"/>
    <w:link w:val="80"/>
    <w:qFormat/>
    <w:rsid w:val="00E15CD8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0"/>
    <w:next w:val="10"/>
    <w:link w:val="90"/>
    <w:qFormat/>
    <w:rsid w:val="00285FE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DF3D6C"/>
    <w:pPr>
      <w:spacing w:after="200" w:line="276" w:lineRule="auto"/>
      <w:textAlignment w:val="baseline"/>
    </w:pPr>
    <w:rPr>
      <w:color w:val="00000A"/>
      <w:lang w:eastAsia="zh-CN"/>
    </w:rPr>
  </w:style>
  <w:style w:type="character" w:customStyle="1" w:styleId="30">
    <w:name w:val="Заголовок 3 Знак"/>
    <w:link w:val="3"/>
    <w:uiPriority w:val="9"/>
    <w:qFormat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qFormat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sid w:val="00285FEF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a3">
    <w:name w:val="Заголовок Знак"/>
    <w:link w:val="a4"/>
    <w:uiPriority w:val="10"/>
    <w:qFormat/>
    <w:rsid w:val="00285FE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5">
    <w:name w:val="Подзаголовок Знак"/>
    <w:link w:val="a6"/>
    <w:uiPriority w:val="11"/>
    <w:qFormat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7">
    <w:name w:val="Цитата Знак"/>
    <w:link w:val="a8"/>
    <w:uiPriority w:val="29"/>
    <w:qFormat/>
    <w:rsid w:val="00285FEF"/>
    <w:rPr>
      <w:i/>
      <w:iCs/>
      <w:color w:val="000000"/>
    </w:rPr>
  </w:style>
  <w:style w:type="character" w:styleId="a9">
    <w:name w:val="Strong"/>
    <w:uiPriority w:val="22"/>
    <w:qFormat/>
    <w:rsid w:val="00285FEF"/>
    <w:rPr>
      <w:b/>
      <w:bCs/>
    </w:rPr>
  </w:style>
  <w:style w:type="character" w:styleId="aa">
    <w:name w:val="Emphasis"/>
    <w:uiPriority w:val="20"/>
    <w:qFormat/>
    <w:rsid w:val="00285FEF"/>
    <w:rPr>
      <w:i/>
      <w:iCs/>
    </w:rPr>
  </w:style>
  <w:style w:type="character" w:customStyle="1" w:styleId="ab">
    <w:name w:val="Без интервала Знак"/>
    <w:basedOn w:val="a0"/>
    <w:link w:val="110"/>
    <w:uiPriority w:val="1"/>
    <w:qFormat/>
    <w:rsid w:val="00285FEF"/>
  </w:style>
  <w:style w:type="character" w:customStyle="1" w:styleId="ac">
    <w:name w:val="Абзац списка Знак"/>
    <w:link w:val="12"/>
    <w:qFormat/>
    <w:locked/>
    <w:rsid w:val="00285FEF"/>
    <w:rPr>
      <w:rFonts w:ascii="Calibri" w:eastAsia="Calibri" w:hAnsi="Calibri" w:cs="Times New Roman"/>
    </w:rPr>
  </w:style>
  <w:style w:type="character" w:customStyle="1" w:styleId="21">
    <w:name w:val="Цитата 2 Знак"/>
    <w:link w:val="210"/>
    <w:uiPriority w:val="29"/>
    <w:qFormat/>
    <w:rsid w:val="00285FEF"/>
    <w:rPr>
      <w:i/>
      <w:iCs/>
      <w:color w:val="000000"/>
    </w:rPr>
  </w:style>
  <w:style w:type="character" w:customStyle="1" w:styleId="ad">
    <w:name w:val="Выделенная цитата Знак"/>
    <w:link w:val="13"/>
    <w:uiPriority w:val="30"/>
    <w:qFormat/>
    <w:rsid w:val="00285FEF"/>
    <w:rPr>
      <w:b/>
      <w:bCs/>
      <w:i/>
      <w:iCs/>
      <w:color w:val="4F81BD"/>
    </w:rPr>
  </w:style>
  <w:style w:type="character" w:customStyle="1" w:styleId="14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5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1">
    <w:name w:val="Заголовок 1 Знак"/>
    <w:link w:val="1"/>
    <w:qFormat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e">
    <w:name w:val="Верхний колонтитул Знак"/>
    <w:link w:val="af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af0">
    <w:name w:val="Нижний колонтитул Знак"/>
    <w:link w:val="af1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20">
    <w:name w:val="Заголовок 2 Знак"/>
    <w:link w:val="2"/>
    <w:qFormat/>
    <w:rsid w:val="005B1ED7"/>
    <w:rPr>
      <w:b/>
      <w:bCs/>
      <w:sz w:val="28"/>
      <w:szCs w:val="28"/>
    </w:rPr>
  </w:style>
  <w:style w:type="character" w:customStyle="1" w:styleId="40">
    <w:name w:val="Заголовок 4 Знак"/>
    <w:link w:val="4"/>
    <w:qFormat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qFormat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qFormat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qFormat/>
    <w:rsid w:val="00E15CD8"/>
    <w:rPr>
      <w:rFonts w:ascii="Arial" w:eastAsia="Calibri" w:hAnsi="Arial" w:cs="Times New Roman"/>
      <w:i/>
      <w:sz w:val="20"/>
      <w:szCs w:val="20"/>
    </w:rPr>
  </w:style>
  <w:style w:type="character" w:customStyle="1" w:styleId="-">
    <w:name w:val="Интернет-ссылка"/>
    <w:uiPriority w:val="99"/>
    <w:unhideWhenUsed/>
    <w:rsid w:val="00E15CD8"/>
    <w:rPr>
      <w:color w:val="0000FF"/>
      <w:u w:val="single"/>
    </w:rPr>
  </w:style>
  <w:style w:type="character" w:customStyle="1" w:styleId="af2">
    <w:name w:val="Текст выноски Знак"/>
    <w:link w:val="af3"/>
    <w:uiPriority w:val="99"/>
    <w:qFormat/>
    <w:rsid w:val="00E15CD8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unhideWhenUsed/>
    <w:qFormat/>
    <w:rsid w:val="00E15CD8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qFormat/>
    <w:rsid w:val="00E15CD8"/>
    <w:rPr>
      <w:rFonts w:ascii="Calibri" w:eastAsia="Calibri" w:hAnsi="Calibri" w:cs="Times New Roman"/>
      <w:sz w:val="20"/>
      <w:szCs w:val="20"/>
    </w:rPr>
  </w:style>
  <w:style w:type="character" w:customStyle="1" w:styleId="af7">
    <w:name w:val="Основной текст_"/>
    <w:link w:val="22"/>
    <w:qFormat/>
    <w:rsid w:val="00E15CD8"/>
    <w:rPr>
      <w:sz w:val="17"/>
      <w:szCs w:val="17"/>
      <w:shd w:val="clear" w:color="auto" w:fill="FFFFFF"/>
    </w:rPr>
  </w:style>
  <w:style w:type="character" w:customStyle="1" w:styleId="19">
    <w:name w:val="Основной текст1"/>
    <w:qFormat/>
    <w:rsid w:val="00E15CD8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a">
    <w:name w:val="Замещающий текст1"/>
    <w:uiPriority w:val="99"/>
    <w:semiHidden/>
    <w:qFormat/>
    <w:rsid w:val="00E15CD8"/>
    <w:rPr>
      <w:color w:val="808080"/>
    </w:rPr>
  </w:style>
  <w:style w:type="character" w:customStyle="1" w:styleId="af8">
    <w:name w:val="Тема примечания Знак"/>
    <w:link w:val="af9"/>
    <w:uiPriority w:val="99"/>
    <w:qFormat/>
    <w:rsid w:val="00E15CD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Посещённая гиперссылка"/>
    <w:uiPriority w:val="99"/>
    <w:unhideWhenUsed/>
    <w:rsid w:val="00E15CD8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E15CD8"/>
  </w:style>
  <w:style w:type="character" w:customStyle="1" w:styleId="afb">
    <w:name w:val="Основной текст с отступом Знак"/>
    <w:qFormat/>
    <w:rsid w:val="00E15CD8"/>
    <w:rPr>
      <w:lang w:eastAsia="ru-RU"/>
    </w:rPr>
  </w:style>
  <w:style w:type="character" w:customStyle="1" w:styleId="afc">
    <w:name w:val="Текст концевой сноски Знак"/>
    <w:basedOn w:val="a0"/>
    <w:link w:val="afd"/>
    <w:uiPriority w:val="99"/>
    <w:qFormat/>
    <w:rsid w:val="008B58D0"/>
  </w:style>
  <w:style w:type="character" w:customStyle="1" w:styleId="afe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8B58D0"/>
    <w:rPr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sid w:val="008B58D0"/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B58D0"/>
    <w:rPr>
      <w:vertAlign w:val="superscript"/>
    </w:rPr>
  </w:style>
  <w:style w:type="character" w:customStyle="1" w:styleId="remarkable-pre-marked">
    <w:name w:val="remarkable-pre-marked"/>
    <w:qFormat/>
    <w:rsid w:val="002A2032"/>
  </w:style>
  <w:style w:type="character" w:customStyle="1" w:styleId="apple-converted-space">
    <w:name w:val="apple-converted-space"/>
    <w:qFormat/>
    <w:rsid w:val="006938A5"/>
  </w:style>
  <w:style w:type="character" w:customStyle="1" w:styleId="1b">
    <w:name w:val="Цитата Знак1"/>
    <w:uiPriority w:val="29"/>
    <w:qFormat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DF3D6C"/>
    <w:rPr>
      <w:i/>
      <w:iCs/>
      <w:color w:val="404040" w:themeColor="text1" w:themeTint="BF"/>
    </w:rPr>
  </w:style>
  <w:style w:type="character" w:customStyle="1" w:styleId="1c">
    <w:name w:val="Выделенная цитата Знак1"/>
    <w:basedOn w:val="a0"/>
    <w:uiPriority w:val="60"/>
    <w:qFormat/>
    <w:rsid w:val="00DF3D6C"/>
    <w:rPr>
      <w:i/>
      <w:iCs/>
      <w:color w:val="4F81BD" w:themeColor="accent1"/>
    </w:rPr>
  </w:style>
  <w:style w:type="character" w:styleId="aff2">
    <w:name w:val="Subtle Emphasis"/>
    <w:uiPriority w:val="19"/>
    <w:qFormat/>
    <w:rsid w:val="00DF3D6C"/>
    <w:rPr>
      <w:i/>
      <w:iCs/>
      <w:color w:val="808080"/>
    </w:rPr>
  </w:style>
  <w:style w:type="character" w:styleId="aff3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DF3D6C"/>
    <w:rPr>
      <w:b/>
      <w:bCs/>
      <w:smallCaps/>
      <w:spacing w:val="5"/>
    </w:rPr>
  </w:style>
  <w:style w:type="character" w:styleId="aff7">
    <w:name w:val="Placeholder Text"/>
    <w:uiPriority w:val="99"/>
    <w:semiHidden/>
    <w:qFormat/>
    <w:rsid w:val="00DF3D6C"/>
    <w:rPr>
      <w:color w:val="808080"/>
    </w:rPr>
  </w:style>
  <w:style w:type="character" w:styleId="aff8">
    <w:name w:val="page number"/>
    <w:basedOn w:val="a0"/>
    <w:qFormat/>
    <w:rsid w:val="00DF3D6C"/>
  </w:style>
  <w:style w:type="character" w:customStyle="1" w:styleId="aff9">
    <w:name w:val="Основной текст Знак"/>
    <w:basedOn w:val="a0"/>
    <w:link w:val="affa"/>
    <w:uiPriority w:val="99"/>
    <w:qFormat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qFormat/>
    <w:locked/>
    <w:rsid w:val="00DF3D6C"/>
    <w:rPr>
      <w:rFonts w:ascii="Calibri" w:hAnsi="Calibri"/>
    </w:rPr>
  </w:style>
  <w:style w:type="character" w:customStyle="1" w:styleId="81">
    <w:name w:val="Основной текст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b">
    <w:name w:val="Цветовое выделение"/>
    <w:uiPriority w:val="99"/>
    <w:qFormat/>
    <w:rsid w:val="00DF3D6C"/>
    <w:rPr>
      <w:b/>
      <w:color w:val="26282F"/>
    </w:rPr>
  </w:style>
  <w:style w:type="character" w:customStyle="1" w:styleId="affc">
    <w:name w:val="Гипертекстовая ссылка"/>
    <w:uiPriority w:val="99"/>
    <w:qFormat/>
    <w:rsid w:val="00DF3D6C"/>
    <w:rPr>
      <w:rFonts w:cs="Times New Roman"/>
      <w:b w:val="0"/>
      <w:color w:val="106BBE"/>
    </w:rPr>
  </w:style>
  <w:style w:type="character" w:customStyle="1" w:styleId="affd">
    <w:name w:val="текст в таблице Знак"/>
    <w:link w:val="affe"/>
    <w:qFormat/>
    <w:rsid w:val="00DF3D6C"/>
    <w:rPr>
      <w:rFonts w:eastAsia="Cambria"/>
      <w:sz w:val="22"/>
      <w:szCs w:val="22"/>
      <w:lang w:eastAsia="en-US"/>
    </w:rPr>
  </w:style>
  <w:style w:type="character" w:customStyle="1" w:styleId="111">
    <w:name w:val="Заголовок 1 Знак1"/>
    <w:basedOn w:val="a0"/>
    <w:uiPriority w:val="99"/>
    <w:qFormat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DF3D6C"/>
    <w:rPr>
      <w:sz w:val="24"/>
      <w:szCs w:val="24"/>
    </w:rPr>
  </w:style>
  <w:style w:type="character" w:customStyle="1" w:styleId="1d">
    <w:name w:val="Основной текст с отступом Знак1"/>
    <w:basedOn w:val="aff9"/>
    <w:link w:val="afff"/>
    <w:qFormat/>
    <w:rsid w:val="00DF3D6C"/>
    <w:rPr>
      <w:rFonts w:ascii="Calibri" w:eastAsia="Calibri" w:hAnsi="Calibri"/>
      <w:sz w:val="24"/>
      <w:szCs w:val="24"/>
      <w:lang w:eastAsia="en-US"/>
    </w:rPr>
  </w:style>
  <w:style w:type="character" w:customStyle="1" w:styleId="afff0">
    <w:name w:val="Текст Знак"/>
    <w:basedOn w:val="a0"/>
    <w:link w:val="afff1"/>
    <w:uiPriority w:val="99"/>
    <w:qFormat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qFormat/>
    <w:rsid w:val="00DF3D6C"/>
    <w:rPr>
      <w:rFonts w:ascii="Times New Roman" w:hAnsi="Times New Roman" w:cs="Times New Roman"/>
      <w:sz w:val="22"/>
      <w:szCs w:val="22"/>
    </w:rPr>
  </w:style>
  <w:style w:type="character" w:customStyle="1" w:styleId="afff2">
    <w:name w:val="Схема документа Знак"/>
    <w:basedOn w:val="a0"/>
    <w:link w:val="afff3"/>
    <w:uiPriority w:val="99"/>
    <w:semiHidden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4">
    <w:name w:val="Символ концевой сноски"/>
    <w:qFormat/>
  </w:style>
  <w:style w:type="character" w:customStyle="1" w:styleId="afff5">
    <w:name w:val="Символ сноски"/>
    <w:qFormat/>
  </w:style>
  <w:style w:type="character" w:customStyle="1" w:styleId="afff6">
    <w:name w:val="Нумерация строк"/>
  </w:style>
  <w:style w:type="paragraph" w:styleId="a4">
    <w:name w:val="Title"/>
    <w:basedOn w:val="10"/>
    <w:next w:val="affa"/>
    <w:link w:val="a3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fa">
    <w:name w:val="Body Text"/>
    <w:basedOn w:val="10"/>
    <w:link w:val="aff9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paragraph" w:styleId="afff7">
    <w:name w:val="List"/>
    <w:basedOn w:val="10"/>
    <w:rsid w:val="00DF3D6C"/>
    <w:pPr>
      <w:ind w:left="283" w:hanging="283"/>
    </w:pPr>
  </w:style>
  <w:style w:type="paragraph" w:styleId="afff8">
    <w:name w:val="caption"/>
    <w:basedOn w:val="10"/>
    <w:next w:val="10"/>
    <w:uiPriority w:val="35"/>
    <w:qFormat/>
    <w:rsid w:val="00285FEF"/>
    <w:rPr>
      <w:b/>
      <w:bCs/>
      <w:color w:val="4F81BD"/>
      <w:sz w:val="18"/>
      <w:szCs w:val="18"/>
    </w:rPr>
  </w:style>
  <w:style w:type="paragraph" w:styleId="afff9">
    <w:name w:val="index heading"/>
    <w:basedOn w:val="a4"/>
  </w:style>
  <w:style w:type="paragraph" w:styleId="a6">
    <w:name w:val="Subtitle"/>
    <w:basedOn w:val="10"/>
    <w:next w:val="10"/>
    <w:link w:val="a5"/>
    <w:uiPriority w:val="11"/>
    <w:qFormat/>
    <w:rsid w:val="00285FEF"/>
    <w:rPr>
      <w:rFonts w:ascii="Cambria" w:hAnsi="Cambria"/>
      <w:i/>
      <w:iCs/>
      <w:color w:val="4F81BD"/>
      <w:spacing w:val="15"/>
    </w:rPr>
  </w:style>
  <w:style w:type="paragraph" w:styleId="a8">
    <w:name w:val="Block Text"/>
    <w:basedOn w:val="10"/>
    <w:next w:val="10"/>
    <w:link w:val="a7"/>
    <w:uiPriority w:val="29"/>
    <w:qFormat/>
    <w:rsid w:val="00285FEF"/>
    <w:rPr>
      <w:i/>
      <w:iCs/>
      <w:color w:val="000000"/>
    </w:rPr>
  </w:style>
  <w:style w:type="paragraph" w:customStyle="1" w:styleId="1e">
    <w:name w:val="Без интервала1"/>
    <w:basedOn w:val="10"/>
    <w:uiPriority w:val="99"/>
    <w:qFormat/>
    <w:rsid w:val="00285FEF"/>
  </w:style>
  <w:style w:type="paragraph" w:customStyle="1" w:styleId="12">
    <w:name w:val="Абзац списка1"/>
    <w:basedOn w:val="10"/>
    <w:link w:val="ac"/>
    <w:qFormat/>
    <w:rsid w:val="00285FEF"/>
    <w:pPr>
      <w:ind w:left="720"/>
      <w:contextualSpacing/>
    </w:pPr>
    <w:rPr>
      <w:rFonts w:ascii="Calibri" w:eastAsia="Calibri" w:hAnsi="Calibri"/>
    </w:rPr>
  </w:style>
  <w:style w:type="paragraph" w:customStyle="1" w:styleId="213">
    <w:name w:val="Цитата 21"/>
    <w:basedOn w:val="10"/>
    <w:next w:val="10"/>
    <w:uiPriority w:val="29"/>
    <w:qFormat/>
    <w:rsid w:val="00285FEF"/>
    <w:rPr>
      <w:i/>
      <w:iCs/>
      <w:color w:val="000000"/>
    </w:rPr>
  </w:style>
  <w:style w:type="paragraph" w:customStyle="1" w:styleId="13">
    <w:name w:val="Выделенная цитата1"/>
    <w:basedOn w:val="10"/>
    <w:next w:val="10"/>
    <w:link w:val="ad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1f">
    <w:name w:val="Заголовок оглавления1"/>
    <w:basedOn w:val="1"/>
    <w:next w:val="10"/>
    <w:uiPriority w:val="99"/>
    <w:qFormat/>
    <w:rsid w:val="00285FEF"/>
    <w:pPr>
      <w:jc w:val="both"/>
      <w:outlineLvl w:val="9"/>
    </w:pPr>
  </w:style>
  <w:style w:type="paragraph" w:customStyle="1" w:styleId="afffa">
    <w:name w:val="Колонтитул"/>
    <w:basedOn w:val="10"/>
    <w:qFormat/>
  </w:style>
  <w:style w:type="paragraph" w:styleId="af">
    <w:name w:val="header"/>
    <w:basedOn w:val="10"/>
    <w:link w:val="ae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10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E15CD8"/>
    <w:pPr>
      <w:widowControl w:val="0"/>
    </w:pPr>
    <w:rPr>
      <w:rFonts w:ascii="Calibri" w:hAnsi="Calibri" w:cs="Calibri"/>
      <w:sz w:val="22"/>
      <w:szCs w:val="22"/>
    </w:rPr>
  </w:style>
  <w:style w:type="paragraph" w:styleId="31">
    <w:name w:val="toc 3"/>
    <w:basedOn w:val="10"/>
    <w:next w:val="10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10"/>
    <w:link w:val="af2"/>
    <w:uiPriority w:val="99"/>
    <w:unhideWhenUsed/>
    <w:qFormat/>
    <w:rsid w:val="00E15CD8"/>
    <w:rPr>
      <w:rFonts w:ascii="Tahoma" w:eastAsia="Calibri" w:hAnsi="Tahoma" w:cs="Tahoma"/>
      <w:sz w:val="16"/>
      <w:szCs w:val="16"/>
      <w:lang w:eastAsia="en-US"/>
    </w:rPr>
  </w:style>
  <w:style w:type="paragraph" w:styleId="afffb">
    <w:name w:val="Normal (Web)"/>
    <w:basedOn w:val="10"/>
    <w:uiPriority w:val="99"/>
    <w:unhideWhenUsed/>
    <w:qFormat/>
    <w:rsid w:val="00E15CD8"/>
    <w:pPr>
      <w:spacing w:beforeAutospacing="1" w:afterAutospacing="1"/>
    </w:pPr>
  </w:style>
  <w:style w:type="paragraph" w:styleId="af6">
    <w:name w:val="annotation text"/>
    <w:basedOn w:val="10"/>
    <w:link w:val="af5"/>
    <w:uiPriority w:val="99"/>
    <w:unhideWhenUsed/>
    <w:qFormat/>
    <w:rsid w:val="00E15CD8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15CD8"/>
    <w:pPr>
      <w:ind w:firstLine="720"/>
    </w:pPr>
    <w:rPr>
      <w:rFonts w:ascii="Arial" w:hAnsi="Arial" w:cs="Arial"/>
      <w:lang w:eastAsia="en-US"/>
    </w:rPr>
  </w:style>
  <w:style w:type="paragraph" w:styleId="28">
    <w:name w:val="toc 2"/>
    <w:basedOn w:val="10"/>
    <w:next w:val="10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0">
    <w:name w:val="toc 1"/>
    <w:basedOn w:val="10"/>
    <w:next w:val="10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0"/>
    <w:next w:val="10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0"/>
    <w:next w:val="10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0"/>
    <w:next w:val="10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0"/>
    <w:next w:val="10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0"/>
    <w:next w:val="10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0"/>
    <w:next w:val="10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0"/>
    <w:link w:val="af7"/>
    <w:qFormat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paragraph" w:styleId="af9">
    <w:name w:val="annotation subject"/>
    <w:basedOn w:val="af6"/>
    <w:next w:val="af6"/>
    <w:link w:val="af8"/>
    <w:uiPriority w:val="99"/>
    <w:unhideWhenUsed/>
    <w:qFormat/>
    <w:rsid w:val="00E15CD8"/>
    <w:rPr>
      <w:b/>
      <w:bCs/>
    </w:rPr>
  </w:style>
  <w:style w:type="paragraph" w:customStyle="1" w:styleId="1f1">
    <w:name w:val="Рецензия1"/>
    <w:uiPriority w:val="99"/>
    <w:semiHidden/>
    <w:qFormat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10"/>
    <w:qFormat/>
    <w:rsid w:val="00E15CD8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0"/>
    <w:qFormat/>
    <w:rsid w:val="00E15CD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0"/>
    <w:qFormat/>
    <w:rsid w:val="00E15CD8"/>
    <w:pPr>
      <w:spacing w:beforeAutospacing="1" w:afterAutospacing="1"/>
    </w:pPr>
  </w:style>
  <w:style w:type="paragraph" w:customStyle="1" w:styleId="xl68">
    <w:name w:val="xl68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0"/>
    <w:qFormat/>
    <w:rsid w:val="00E15CD8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0"/>
    <w:qFormat/>
    <w:rsid w:val="00E15CD8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0"/>
    <w:qFormat/>
    <w:rsid w:val="00E15CD8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0"/>
    <w:qFormat/>
    <w:rsid w:val="00E15CD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0"/>
    <w:qFormat/>
    <w:rsid w:val="00E15CD8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0"/>
    <w:qFormat/>
    <w:rsid w:val="00E15CD8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0"/>
    <w:qFormat/>
    <w:rsid w:val="00E15CD8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0"/>
    <w:qFormat/>
    <w:rsid w:val="00E15CD8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0"/>
    <w:qFormat/>
    <w:rsid w:val="00E15CD8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0"/>
    <w:qFormat/>
    <w:rsid w:val="00E15CD8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0"/>
    <w:qFormat/>
    <w:rsid w:val="00E15CD8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0"/>
    <w:qFormat/>
    <w:rsid w:val="00E15CD8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0"/>
    <w:qFormat/>
    <w:rsid w:val="00E15CD8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0"/>
    <w:qFormat/>
    <w:rsid w:val="00E15CD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Body Text Indent"/>
    <w:basedOn w:val="affa"/>
    <w:link w:val="1d"/>
    <w:qFormat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endnote text"/>
    <w:basedOn w:val="10"/>
    <w:link w:val="afc"/>
    <w:uiPriority w:val="99"/>
    <w:unhideWhenUsed/>
    <w:rsid w:val="008B58D0"/>
  </w:style>
  <w:style w:type="paragraph" w:styleId="aff0">
    <w:name w:val="footnote text"/>
    <w:basedOn w:val="10"/>
    <w:link w:val="aff"/>
    <w:uiPriority w:val="99"/>
    <w:unhideWhenUsed/>
    <w:rsid w:val="008B58D0"/>
  </w:style>
  <w:style w:type="paragraph" w:customStyle="1" w:styleId="tekstob">
    <w:name w:val="tekstob"/>
    <w:basedOn w:val="10"/>
    <w:uiPriority w:val="99"/>
    <w:qFormat/>
    <w:rsid w:val="002220D6"/>
    <w:pPr>
      <w:spacing w:beforeAutospacing="1" w:afterAutospacing="1"/>
    </w:pPr>
  </w:style>
  <w:style w:type="paragraph" w:customStyle="1" w:styleId="tekstvlev">
    <w:name w:val="tekstvlev"/>
    <w:basedOn w:val="10"/>
    <w:uiPriority w:val="99"/>
    <w:qFormat/>
    <w:rsid w:val="002220D6"/>
    <w:pPr>
      <w:spacing w:beforeAutospacing="1" w:afterAutospacing="1"/>
    </w:pPr>
  </w:style>
  <w:style w:type="paragraph" w:customStyle="1" w:styleId="afffc">
    <w:name w:val="Знак"/>
    <w:basedOn w:val="10"/>
    <w:qFormat/>
    <w:rsid w:val="00CB3B69"/>
    <w:pPr>
      <w:spacing w:beforeAutospacing="1" w:afterAutospacing="1"/>
    </w:pPr>
    <w:rPr>
      <w:rFonts w:ascii="Tahoma" w:hAnsi="Tahoma"/>
      <w:lang w:val="en-US" w:eastAsia="en-US"/>
    </w:rPr>
  </w:style>
  <w:style w:type="paragraph" w:styleId="afffd">
    <w:name w:val="List Paragraph"/>
    <w:basedOn w:val="10"/>
    <w:uiPriority w:val="34"/>
    <w:qFormat/>
    <w:rsid w:val="004D5AC2"/>
    <w:pPr>
      <w:ind w:left="720"/>
      <w:contextualSpacing/>
    </w:pPr>
  </w:style>
  <w:style w:type="paragraph" w:styleId="afffe">
    <w:name w:val="Revision"/>
    <w:uiPriority w:val="99"/>
    <w:qFormat/>
    <w:rsid w:val="00CD2C81"/>
  </w:style>
  <w:style w:type="paragraph" w:styleId="affff">
    <w:name w:val="No Spacing"/>
    <w:basedOn w:val="10"/>
    <w:uiPriority w:val="1"/>
    <w:qFormat/>
    <w:rsid w:val="00DF3D6C"/>
  </w:style>
  <w:style w:type="paragraph" w:styleId="29">
    <w:name w:val="Quote"/>
    <w:basedOn w:val="10"/>
    <w:next w:val="10"/>
    <w:uiPriority w:val="29"/>
    <w:qFormat/>
    <w:rsid w:val="00DF3D6C"/>
    <w:rPr>
      <w:i/>
      <w:iCs/>
      <w:color w:val="000000"/>
    </w:rPr>
  </w:style>
  <w:style w:type="paragraph" w:styleId="affff0">
    <w:name w:val="Intense Quote"/>
    <w:basedOn w:val="10"/>
    <w:next w:val="10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ff1">
    <w:name w:val="TOC Heading"/>
    <w:basedOn w:val="1"/>
    <w:next w:val="10"/>
    <w:uiPriority w:val="39"/>
    <w:qFormat/>
    <w:rsid w:val="00DF3D6C"/>
    <w:pPr>
      <w:spacing w:line="240" w:lineRule="auto"/>
      <w:jc w:val="both"/>
      <w:outlineLvl w:val="9"/>
    </w:pPr>
  </w:style>
  <w:style w:type="paragraph" w:customStyle="1" w:styleId="2a">
    <w:name w:val="Знак2"/>
    <w:basedOn w:val="10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affff2">
    <w:name w:val="_Текст"/>
    <w:basedOn w:val="10"/>
    <w:qFormat/>
    <w:rsid w:val="00DF3D6C"/>
    <w:pPr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10"/>
    <w:qFormat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2">
    <w:name w:val="Знак1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0"/>
    <w:qFormat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3">
    <w:name w:val="Нормальный (таблица)"/>
    <w:basedOn w:val="10"/>
    <w:next w:val="10"/>
    <w:uiPriority w:val="99"/>
    <w:qFormat/>
    <w:rsid w:val="00DF3D6C"/>
    <w:pPr>
      <w:widowControl w:val="0"/>
      <w:jc w:val="both"/>
    </w:pPr>
    <w:rPr>
      <w:rFonts w:ascii="Arial" w:hAnsi="Arial" w:cs="Arial"/>
    </w:rPr>
  </w:style>
  <w:style w:type="paragraph" w:customStyle="1" w:styleId="affff4">
    <w:name w:val="Прижатый влево"/>
    <w:basedOn w:val="10"/>
    <w:next w:val="10"/>
    <w:uiPriority w:val="99"/>
    <w:qFormat/>
    <w:rsid w:val="00DF3D6C"/>
    <w:pPr>
      <w:widowControl w:val="0"/>
    </w:pPr>
    <w:rPr>
      <w:rFonts w:ascii="Arial" w:hAnsi="Arial" w:cs="Arial"/>
    </w:rPr>
  </w:style>
  <w:style w:type="paragraph" w:customStyle="1" w:styleId="affe">
    <w:name w:val="текст в таблице"/>
    <w:basedOn w:val="10"/>
    <w:link w:val="affd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qFormat/>
    <w:rsid w:val="00DF3D6C"/>
    <w:rPr>
      <w:b/>
      <w:bCs/>
      <w:sz w:val="28"/>
      <w:szCs w:val="28"/>
    </w:rPr>
  </w:style>
  <w:style w:type="paragraph" w:customStyle="1" w:styleId="affff5">
    <w:name w:val="Обычный НИОКР Знак"/>
    <w:basedOn w:val="10"/>
    <w:uiPriority w:val="99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0"/>
    <w:link w:val="26"/>
    <w:qFormat/>
    <w:rsid w:val="00DF3D6C"/>
    <w:pPr>
      <w:jc w:val="center"/>
    </w:pPr>
  </w:style>
  <w:style w:type="paragraph" w:styleId="33">
    <w:name w:val="List Bullet 3"/>
    <w:basedOn w:val="10"/>
    <w:rsid w:val="00DF3D6C"/>
    <w:pPr>
      <w:ind w:left="566" w:hanging="283"/>
    </w:pPr>
  </w:style>
  <w:style w:type="paragraph" w:styleId="afff1">
    <w:name w:val="Plain Text"/>
    <w:basedOn w:val="10"/>
    <w:link w:val="afff0"/>
    <w:uiPriority w:val="99"/>
    <w:unhideWhenUsed/>
    <w:qFormat/>
    <w:rsid w:val="00DF3D6C"/>
    <w:rPr>
      <w:rFonts w:ascii="Calibri" w:eastAsia="Calibri" w:hAnsi="Calibri"/>
      <w:sz w:val="22"/>
      <w:szCs w:val="21"/>
      <w:lang w:eastAsia="en-US"/>
    </w:rPr>
  </w:style>
  <w:style w:type="paragraph" w:customStyle="1" w:styleId="font9">
    <w:name w:val="font9"/>
    <w:basedOn w:val="10"/>
    <w:qFormat/>
    <w:rsid w:val="00DF3D6C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0"/>
    <w:qFormat/>
    <w:rsid w:val="00DF3D6C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0"/>
    <w:qFormat/>
    <w:rsid w:val="00DF3D6C"/>
    <w:pPr>
      <w:spacing w:beforeAutospacing="1" w:afterAutospacing="1"/>
    </w:pPr>
  </w:style>
  <w:style w:type="paragraph" w:customStyle="1" w:styleId="font12">
    <w:name w:val="font12"/>
    <w:basedOn w:val="10"/>
    <w:qFormat/>
    <w:rsid w:val="00DF3D6C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0"/>
    <w:qFormat/>
    <w:rsid w:val="00DF3D6C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0"/>
    <w:qFormat/>
    <w:rsid w:val="00DF3D6C"/>
    <w:pPr>
      <w:spacing w:beforeAutospacing="1" w:afterAutospacing="1"/>
    </w:pPr>
  </w:style>
  <w:style w:type="paragraph" w:customStyle="1" w:styleId="font15">
    <w:name w:val="font15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0"/>
    <w:qFormat/>
    <w:rsid w:val="00DF3D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0"/>
    <w:qFormat/>
    <w:rsid w:val="00DF3D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0"/>
    <w:qFormat/>
    <w:rsid w:val="00DF3D6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0"/>
    <w:qFormat/>
    <w:rsid w:val="00DF3D6C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0"/>
    <w:qFormat/>
    <w:rsid w:val="00DF3D6C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0"/>
    <w:qFormat/>
    <w:rsid w:val="00DF3D6C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0"/>
    <w:qFormat/>
    <w:rsid w:val="00DF3D6C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0"/>
    <w:qFormat/>
    <w:rsid w:val="00DF3D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qFormat/>
    <w:rsid w:val="00DF3D6C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DF3D6C"/>
    <w:pPr>
      <w:widowControl w:val="0"/>
    </w:pPr>
    <w:rPr>
      <w:rFonts w:ascii="Tahoma" w:hAnsi="Tahoma" w:cs="Tahoma"/>
      <w:sz w:val="26"/>
    </w:rPr>
  </w:style>
  <w:style w:type="paragraph" w:styleId="afff3">
    <w:name w:val="Document Map"/>
    <w:basedOn w:val="10"/>
    <w:link w:val="afff2"/>
    <w:uiPriority w:val="99"/>
    <w:semiHidden/>
    <w:unhideWhenUsed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western">
    <w:name w:val="western"/>
    <w:basedOn w:val="10"/>
    <w:qFormat/>
    <w:rsid w:val="00EA09D3"/>
    <w:pPr>
      <w:widowControl w:val="0"/>
      <w:spacing w:before="100" w:after="119"/>
    </w:pPr>
  </w:style>
  <w:style w:type="paragraph" w:customStyle="1" w:styleId="affff6">
    <w:name w:val="Содержимое врезки"/>
    <w:basedOn w:val="10"/>
    <w:qFormat/>
    <w:rsid w:val="00730FDD"/>
    <w:pPr>
      <w:widowControl w:val="0"/>
    </w:pPr>
  </w:style>
  <w:style w:type="numbering" w:customStyle="1" w:styleId="1f3">
    <w:name w:val="Нет списка1"/>
    <w:uiPriority w:val="99"/>
    <w:semiHidden/>
    <w:unhideWhenUsed/>
    <w:qFormat/>
    <w:rsid w:val="00E15CD8"/>
  </w:style>
  <w:style w:type="numbering" w:customStyle="1" w:styleId="1f4">
    <w:name w:val="Стиль1"/>
    <w:qFormat/>
    <w:rsid w:val="00E15CD8"/>
  </w:style>
  <w:style w:type="numbering" w:customStyle="1" w:styleId="2c">
    <w:name w:val="Стиль2"/>
    <w:qFormat/>
    <w:rsid w:val="00E15CD8"/>
  </w:style>
  <w:style w:type="numbering" w:customStyle="1" w:styleId="34">
    <w:name w:val="Стиль3"/>
    <w:qFormat/>
    <w:rsid w:val="00E15CD8"/>
  </w:style>
  <w:style w:type="numbering" w:customStyle="1" w:styleId="112">
    <w:name w:val="Нет списка11"/>
    <w:uiPriority w:val="99"/>
    <w:semiHidden/>
    <w:unhideWhenUsed/>
    <w:qFormat/>
    <w:rsid w:val="00DF3D6C"/>
  </w:style>
  <w:style w:type="numbering" w:customStyle="1" w:styleId="1110">
    <w:name w:val="Нет списка111"/>
    <w:uiPriority w:val="99"/>
    <w:semiHidden/>
    <w:unhideWhenUsed/>
    <w:qFormat/>
    <w:rsid w:val="00DF3D6C"/>
  </w:style>
  <w:style w:type="numbering" w:customStyle="1" w:styleId="2d">
    <w:name w:val="Нет списка2"/>
    <w:uiPriority w:val="99"/>
    <w:semiHidden/>
    <w:unhideWhenUsed/>
    <w:qFormat/>
    <w:rsid w:val="00DF3D6C"/>
  </w:style>
  <w:style w:type="numbering" w:customStyle="1" w:styleId="35">
    <w:name w:val="Нет списка3"/>
    <w:uiPriority w:val="99"/>
    <w:semiHidden/>
    <w:unhideWhenUsed/>
    <w:qFormat/>
    <w:rsid w:val="00DF3D6C"/>
  </w:style>
  <w:style w:type="numbering" w:customStyle="1" w:styleId="120">
    <w:name w:val="Нет списка12"/>
    <w:uiPriority w:val="99"/>
    <w:semiHidden/>
    <w:unhideWhenUsed/>
    <w:qFormat/>
    <w:rsid w:val="00DF3D6C"/>
  </w:style>
  <w:style w:type="numbering" w:customStyle="1" w:styleId="214">
    <w:name w:val="Нет списка21"/>
    <w:uiPriority w:val="99"/>
    <w:semiHidden/>
    <w:unhideWhenUsed/>
    <w:qFormat/>
    <w:rsid w:val="00DF3D6C"/>
  </w:style>
  <w:style w:type="numbering" w:customStyle="1" w:styleId="44">
    <w:name w:val="Нет списка4"/>
    <w:uiPriority w:val="99"/>
    <w:semiHidden/>
    <w:unhideWhenUsed/>
    <w:qFormat/>
    <w:rsid w:val="00DF3D6C"/>
  </w:style>
  <w:style w:type="numbering" w:customStyle="1" w:styleId="131">
    <w:name w:val="Нет списка13"/>
    <w:uiPriority w:val="99"/>
    <w:semiHidden/>
    <w:unhideWhenUsed/>
    <w:qFormat/>
    <w:rsid w:val="00DF3D6C"/>
  </w:style>
  <w:style w:type="numbering" w:customStyle="1" w:styleId="221">
    <w:name w:val="Нет списка22"/>
    <w:uiPriority w:val="99"/>
    <w:semiHidden/>
    <w:unhideWhenUsed/>
    <w:qFormat/>
    <w:rsid w:val="00DF3D6C"/>
  </w:style>
  <w:style w:type="numbering" w:customStyle="1" w:styleId="52">
    <w:name w:val="Нет списка5"/>
    <w:uiPriority w:val="99"/>
    <w:semiHidden/>
    <w:unhideWhenUsed/>
    <w:qFormat/>
    <w:rsid w:val="00DF3D6C"/>
  </w:style>
  <w:style w:type="numbering" w:customStyle="1" w:styleId="141">
    <w:name w:val="Нет списка14"/>
    <w:uiPriority w:val="99"/>
    <w:semiHidden/>
    <w:unhideWhenUsed/>
    <w:qFormat/>
    <w:rsid w:val="00DF3D6C"/>
  </w:style>
  <w:style w:type="numbering" w:customStyle="1" w:styleId="230">
    <w:name w:val="Нет списка23"/>
    <w:uiPriority w:val="99"/>
    <w:semiHidden/>
    <w:unhideWhenUsed/>
    <w:qFormat/>
    <w:rsid w:val="00DF3D6C"/>
  </w:style>
  <w:style w:type="numbering" w:customStyle="1" w:styleId="62">
    <w:name w:val="Нет списка6"/>
    <w:uiPriority w:val="99"/>
    <w:semiHidden/>
    <w:unhideWhenUsed/>
    <w:qFormat/>
    <w:rsid w:val="00DF3D6C"/>
  </w:style>
  <w:style w:type="numbering" w:customStyle="1" w:styleId="150">
    <w:name w:val="Нет списка15"/>
    <w:uiPriority w:val="99"/>
    <w:semiHidden/>
    <w:unhideWhenUsed/>
    <w:qFormat/>
    <w:rsid w:val="00DF3D6C"/>
  </w:style>
  <w:style w:type="numbering" w:customStyle="1" w:styleId="1120">
    <w:name w:val="Нет списка112"/>
    <w:uiPriority w:val="99"/>
    <w:semiHidden/>
    <w:unhideWhenUsed/>
    <w:qFormat/>
    <w:rsid w:val="00DF3D6C"/>
  </w:style>
  <w:style w:type="numbering" w:customStyle="1" w:styleId="240">
    <w:name w:val="Нет списка24"/>
    <w:uiPriority w:val="99"/>
    <w:semiHidden/>
    <w:unhideWhenUsed/>
    <w:qFormat/>
    <w:rsid w:val="00DF3D6C"/>
  </w:style>
  <w:style w:type="numbering" w:customStyle="1" w:styleId="310">
    <w:name w:val="Нет списка31"/>
    <w:uiPriority w:val="99"/>
    <w:semiHidden/>
    <w:unhideWhenUsed/>
    <w:qFormat/>
    <w:rsid w:val="00DF3D6C"/>
  </w:style>
  <w:style w:type="numbering" w:customStyle="1" w:styleId="121">
    <w:name w:val="Нет списка121"/>
    <w:uiPriority w:val="99"/>
    <w:semiHidden/>
    <w:unhideWhenUsed/>
    <w:qFormat/>
    <w:rsid w:val="00DF3D6C"/>
  </w:style>
  <w:style w:type="numbering" w:customStyle="1" w:styleId="2110">
    <w:name w:val="Нет списка211"/>
    <w:uiPriority w:val="99"/>
    <w:semiHidden/>
    <w:unhideWhenUsed/>
    <w:qFormat/>
    <w:rsid w:val="00DF3D6C"/>
  </w:style>
  <w:style w:type="numbering" w:customStyle="1" w:styleId="411">
    <w:name w:val="Нет списка41"/>
    <w:uiPriority w:val="99"/>
    <w:semiHidden/>
    <w:unhideWhenUsed/>
    <w:qFormat/>
    <w:rsid w:val="00DF3D6C"/>
  </w:style>
  <w:style w:type="numbering" w:customStyle="1" w:styleId="1310">
    <w:name w:val="Нет списка131"/>
    <w:uiPriority w:val="99"/>
    <w:semiHidden/>
    <w:unhideWhenUsed/>
    <w:qFormat/>
    <w:rsid w:val="00DF3D6C"/>
  </w:style>
  <w:style w:type="numbering" w:customStyle="1" w:styleId="2210">
    <w:name w:val="Нет списка221"/>
    <w:uiPriority w:val="99"/>
    <w:semiHidden/>
    <w:unhideWhenUsed/>
    <w:qFormat/>
    <w:rsid w:val="00DF3D6C"/>
  </w:style>
  <w:style w:type="numbering" w:customStyle="1" w:styleId="510">
    <w:name w:val="Нет списка51"/>
    <w:uiPriority w:val="99"/>
    <w:semiHidden/>
    <w:unhideWhenUsed/>
    <w:qFormat/>
    <w:rsid w:val="00DF3D6C"/>
  </w:style>
  <w:style w:type="numbering" w:customStyle="1" w:styleId="1410">
    <w:name w:val="Нет списка141"/>
    <w:uiPriority w:val="99"/>
    <w:semiHidden/>
    <w:unhideWhenUsed/>
    <w:qFormat/>
    <w:rsid w:val="00DF3D6C"/>
  </w:style>
  <w:style w:type="numbering" w:customStyle="1" w:styleId="231">
    <w:name w:val="Нет списка231"/>
    <w:uiPriority w:val="99"/>
    <w:semiHidden/>
    <w:unhideWhenUsed/>
    <w:qFormat/>
    <w:rsid w:val="00DF3D6C"/>
  </w:style>
  <w:style w:type="numbering" w:customStyle="1" w:styleId="72">
    <w:name w:val="Нет списка7"/>
    <w:uiPriority w:val="99"/>
    <w:semiHidden/>
    <w:unhideWhenUsed/>
    <w:qFormat/>
    <w:rsid w:val="00DF3D6C"/>
  </w:style>
  <w:style w:type="numbering" w:customStyle="1" w:styleId="160">
    <w:name w:val="Нет списка16"/>
    <w:uiPriority w:val="99"/>
    <w:semiHidden/>
    <w:unhideWhenUsed/>
    <w:qFormat/>
    <w:rsid w:val="00DF3D6C"/>
  </w:style>
  <w:style w:type="numbering" w:customStyle="1" w:styleId="113">
    <w:name w:val="Стиль11"/>
    <w:qFormat/>
    <w:rsid w:val="00DF3D6C"/>
  </w:style>
  <w:style w:type="numbering" w:customStyle="1" w:styleId="215">
    <w:name w:val="Стиль21"/>
    <w:qFormat/>
    <w:rsid w:val="00DF3D6C"/>
  </w:style>
  <w:style w:type="numbering" w:customStyle="1" w:styleId="311">
    <w:name w:val="Стиль31"/>
    <w:qFormat/>
    <w:rsid w:val="00DF3D6C"/>
  </w:style>
  <w:style w:type="numbering" w:customStyle="1" w:styleId="1130">
    <w:name w:val="Нет списка113"/>
    <w:uiPriority w:val="99"/>
    <w:semiHidden/>
    <w:unhideWhenUsed/>
    <w:qFormat/>
    <w:rsid w:val="00DF3D6C"/>
  </w:style>
  <w:style w:type="numbering" w:customStyle="1" w:styleId="250">
    <w:name w:val="Нет списка25"/>
    <w:uiPriority w:val="99"/>
    <w:semiHidden/>
    <w:unhideWhenUsed/>
    <w:qFormat/>
    <w:rsid w:val="00DF3D6C"/>
  </w:style>
  <w:style w:type="numbering" w:customStyle="1" w:styleId="320">
    <w:name w:val="Нет списка32"/>
    <w:uiPriority w:val="99"/>
    <w:semiHidden/>
    <w:unhideWhenUsed/>
    <w:qFormat/>
    <w:rsid w:val="00DF3D6C"/>
  </w:style>
  <w:style w:type="numbering" w:customStyle="1" w:styleId="122">
    <w:name w:val="Нет списка122"/>
    <w:uiPriority w:val="99"/>
    <w:semiHidden/>
    <w:unhideWhenUsed/>
    <w:qFormat/>
    <w:rsid w:val="00DF3D6C"/>
  </w:style>
  <w:style w:type="numbering" w:customStyle="1" w:styleId="2120">
    <w:name w:val="Нет списка212"/>
    <w:uiPriority w:val="99"/>
    <w:semiHidden/>
    <w:unhideWhenUsed/>
    <w:qFormat/>
    <w:rsid w:val="00DF3D6C"/>
  </w:style>
  <w:style w:type="numbering" w:customStyle="1" w:styleId="420">
    <w:name w:val="Нет списка42"/>
    <w:uiPriority w:val="99"/>
    <w:semiHidden/>
    <w:unhideWhenUsed/>
    <w:qFormat/>
    <w:rsid w:val="00DF3D6C"/>
  </w:style>
  <w:style w:type="numbering" w:customStyle="1" w:styleId="132">
    <w:name w:val="Нет списка132"/>
    <w:uiPriority w:val="99"/>
    <w:semiHidden/>
    <w:unhideWhenUsed/>
    <w:qFormat/>
    <w:rsid w:val="00DF3D6C"/>
  </w:style>
  <w:style w:type="numbering" w:customStyle="1" w:styleId="222">
    <w:name w:val="Нет списка222"/>
    <w:uiPriority w:val="99"/>
    <w:semiHidden/>
    <w:unhideWhenUsed/>
    <w:qFormat/>
    <w:rsid w:val="00DF3D6C"/>
  </w:style>
  <w:style w:type="numbering" w:customStyle="1" w:styleId="520">
    <w:name w:val="Нет списка52"/>
    <w:uiPriority w:val="99"/>
    <w:semiHidden/>
    <w:unhideWhenUsed/>
    <w:qFormat/>
    <w:rsid w:val="00DF3D6C"/>
  </w:style>
  <w:style w:type="numbering" w:customStyle="1" w:styleId="142">
    <w:name w:val="Нет списка142"/>
    <w:uiPriority w:val="99"/>
    <w:semiHidden/>
    <w:unhideWhenUsed/>
    <w:qFormat/>
    <w:rsid w:val="00DF3D6C"/>
  </w:style>
  <w:style w:type="numbering" w:customStyle="1" w:styleId="232">
    <w:name w:val="Нет списка232"/>
    <w:uiPriority w:val="99"/>
    <w:semiHidden/>
    <w:unhideWhenUsed/>
    <w:qFormat/>
    <w:rsid w:val="00DF3D6C"/>
  </w:style>
  <w:style w:type="numbering" w:customStyle="1" w:styleId="83">
    <w:name w:val="Нет списка8"/>
    <w:uiPriority w:val="99"/>
    <w:semiHidden/>
    <w:unhideWhenUsed/>
    <w:qFormat/>
    <w:rsid w:val="00DF3D6C"/>
  </w:style>
  <w:style w:type="numbering" w:customStyle="1" w:styleId="170">
    <w:name w:val="Нет списка17"/>
    <w:uiPriority w:val="99"/>
    <w:semiHidden/>
    <w:unhideWhenUsed/>
    <w:qFormat/>
    <w:rsid w:val="00DF3D6C"/>
  </w:style>
  <w:style w:type="numbering" w:customStyle="1" w:styleId="92">
    <w:name w:val="Нет списка9"/>
    <w:uiPriority w:val="99"/>
    <w:semiHidden/>
    <w:unhideWhenUsed/>
    <w:qFormat/>
    <w:rsid w:val="00DF3D6C"/>
  </w:style>
  <w:style w:type="numbering" w:customStyle="1" w:styleId="181">
    <w:name w:val="Нет списка18"/>
    <w:uiPriority w:val="99"/>
    <w:semiHidden/>
    <w:unhideWhenUsed/>
    <w:qFormat/>
    <w:rsid w:val="00DF3D6C"/>
  </w:style>
  <w:style w:type="numbering" w:customStyle="1" w:styleId="114">
    <w:name w:val="Нет списка114"/>
    <w:uiPriority w:val="99"/>
    <w:semiHidden/>
    <w:unhideWhenUsed/>
    <w:qFormat/>
    <w:rsid w:val="00DF3D6C"/>
  </w:style>
  <w:style w:type="numbering" w:customStyle="1" w:styleId="261">
    <w:name w:val="Нет списка26"/>
    <w:uiPriority w:val="99"/>
    <w:semiHidden/>
    <w:unhideWhenUsed/>
    <w:qFormat/>
    <w:rsid w:val="00DF3D6C"/>
  </w:style>
  <w:style w:type="numbering" w:customStyle="1" w:styleId="330">
    <w:name w:val="Нет списка33"/>
    <w:uiPriority w:val="99"/>
    <w:semiHidden/>
    <w:unhideWhenUsed/>
    <w:qFormat/>
    <w:rsid w:val="00DF3D6C"/>
  </w:style>
  <w:style w:type="numbering" w:customStyle="1" w:styleId="123">
    <w:name w:val="Нет списка123"/>
    <w:uiPriority w:val="99"/>
    <w:semiHidden/>
    <w:unhideWhenUsed/>
    <w:qFormat/>
    <w:rsid w:val="00DF3D6C"/>
  </w:style>
  <w:style w:type="numbering" w:customStyle="1" w:styleId="2130">
    <w:name w:val="Нет списка213"/>
    <w:uiPriority w:val="99"/>
    <w:semiHidden/>
    <w:unhideWhenUsed/>
    <w:qFormat/>
    <w:rsid w:val="00DF3D6C"/>
  </w:style>
  <w:style w:type="numbering" w:customStyle="1" w:styleId="430">
    <w:name w:val="Нет списка43"/>
    <w:uiPriority w:val="99"/>
    <w:semiHidden/>
    <w:unhideWhenUsed/>
    <w:qFormat/>
    <w:rsid w:val="00DF3D6C"/>
  </w:style>
  <w:style w:type="numbering" w:customStyle="1" w:styleId="133">
    <w:name w:val="Нет списка133"/>
    <w:uiPriority w:val="99"/>
    <w:semiHidden/>
    <w:unhideWhenUsed/>
    <w:qFormat/>
    <w:rsid w:val="00DF3D6C"/>
  </w:style>
  <w:style w:type="numbering" w:customStyle="1" w:styleId="223">
    <w:name w:val="Нет списка223"/>
    <w:uiPriority w:val="99"/>
    <w:semiHidden/>
    <w:unhideWhenUsed/>
    <w:qFormat/>
    <w:rsid w:val="00DF3D6C"/>
  </w:style>
  <w:style w:type="numbering" w:customStyle="1" w:styleId="53">
    <w:name w:val="Нет списка53"/>
    <w:uiPriority w:val="99"/>
    <w:semiHidden/>
    <w:unhideWhenUsed/>
    <w:qFormat/>
    <w:rsid w:val="00DF3D6C"/>
  </w:style>
  <w:style w:type="numbering" w:customStyle="1" w:styleId="143">
    <w:name w:val="Нет списка143"/>
    <w:uiPriority w:val="99"/>
    <w:semiHidden/>
    <w:unhideWhenUsed/>
    <w:qFormat/>
    <w:rsid w:val="00DF3D6C"/>
  </w:style>
  <w:style w:type="numbering" w:customStyle="1" w:styleId="233">
    <w:name w:val="Нет списка233"/>
    <w:uiPriority w:val="99"/>
    <w:semiHidden/>
    <w:unhideWhenUsed/>
    <w:qFormat/>
    <w:rsid w:val="00DF3D6C"/>
  </w:style>
  <w:style w:type="numbering" w:customStyle="1" w:styleId="100">
    <w:name w:val="Нет списка10"/>
    <w:uiPriority w:val="99"/>
    <w:semiHidden/>
    <w:unhideWhenUsed/>
    <w:qFormat/>
    <w:rsid w:val="00DF3D6C"/>
  </w:style>
  <w:style w:type="numbering" w:customStyle="1" w:styleId="191">
    <w:name w:val="Нет списка19"/>
    <w:uiPriority w:val="99"/>
    <w:semiHidden/>
    <w:unhideWhenUsed/>
    <w:qFormat/>
    <w:rsid w:val="00DF3D6C"/>
  </w:style>
  <w:style w:type="numbering" w:customStyle="1" w:styleId="270">
    <w:name w:val="Нет списка27"/>
    <w:uiPriority w:val="99"/>
    <w:semiHidden/>
    <w:unhideWhenUsed/>
    <w:qFormat/>
    <w:rsid w:val="00DF3D6C"/>
  </w:style>
  <w:style w:type="numbering" w:customStyle="1" w:styleId="200">
    <w:name w:val="Нет списка20"/>
    <w:uiPriority w:val="99"/>
    <w:semiHidden/>
    <w:unhideWhenUsed/>
    <w:qFormat/>
    <w:rsid w:val="00DF3D6C"/>
  </w:style>
  <w:style w:type="numbering" w:customStyle="1" w:styleId="1100">
    <w:name w:val="Нет списка110"/>
    <w:uiPriority w:val="99"/>
    <w:semiHidden/>
    <w:unhideWhenUsed/>
    <w:qFormat/>
    <w:rsid w:val="00DF3D6C"/>
  </w:style>
  <w:style w:type="numbering" w:customStyle="1" w:styleId="280">
    <w:name w:val="Нет списка28"/>
    <w:uiPriority w:val="99"/>
    <w:semiHidden/>
    <w:unhideWhenUsed/>
    <w:qFormat/>
    <w:rsid w:val="00DF3D6C"/>
  </w:style>
  <w:style w:type="numbering" w:customStyle="1" w:styleId="290">
    <w:name w:val="Нет списка29"/>
    <w:uiPriority w:val="99"/>
    <w:semiHidden/>
    <w:unhideWhenUsed/>
    <w:qFormat/>
    <w:rsid w:val="00DF3D6C"/>
  </w:style>
  <w:style w:type="numbering" w:customStyle="1" w:styleId="115">
    <w:name w:val="Нет списка115"/>
    <w:uiPriority w:val="99"/>
    <w:semiHidden/>
    <w:unhideWhenUsed/>
    <w:qFormat/>
    <w:rsid w:val="00DF3D6C"/>
  </w:style>
  <w:style w:type="numbering" w:customStyle="1" w:styleId="2100">
    <w:name w:val="Нет списка210"/>
    <w:uiPriority w:val="99"/>
    <w:semiHidden/>
    <w:unhideWhenUsed/>
    <w:qFormat/>
    <w:rsid w:val="00DF3D6C"/>
  </w:style>
  <w:style w:type="numbering" w:customStyle="1" w:styleId="300">
    <w:name w:val="Нет списка30"/>
    <w:uiPriority w:val="99"/>
    <w:semiHidden/>
    <w:unhideWhenUsed/>
    <w:qFormat/>
    <w:rsid w:val="00DF3D6C"/>
  </w:style>
  <w:style w:type="numbering" w:customStyle="1" w:styleId="340">
    <w:name w:val="Нет списка34"/>
    <w:uiPriority w:val="99"/>
    <w:semiHidden/>
    <w:unhideWhenUsed/>
    <w:qFormat/>
    <w:rsid w:val="00DF3D6C"/>
  </w:style>
  <w:style w:type="numbering" w:customStyle="1" w:styleId="116">
    <w:name w:val="Нет списка116"/>
    <w:uiPriority w:val="99"/>
    <w:semiHidden/>
    <w:unhideWhenUsed/>
    <w:qFormat/>
    <w:rsid w:val="00DF3D6C"/>
  </w:style>
  <w:style w:type="numbering" w:customStyle="1" w:styleId="124">
    <w:name w:val="Стиль12"/>
    <w:qFormat/>
    <w:rsid w:val="00DF3D6C"/>
  </w:style>
  <w:style w:type="numbering" w:customStyle="1" w:styleId="224">
    <w:name w:val="Стиль22"/>
    <w:qFormat/>
    <w:rsid w:val="00DF3D6C"/>
  </w:style>
  <w:style w:type="numbering" w:customStyle="1" w:styleId="321">
    <w:name w:val="Стиль32"/>
    <w:qFormat/>
    <w:rsid w:val="00DF3D6C"/>
  </w:style>
  <w:style w:type="numbering" w:customStyle="1" w:styleId="117">
    <w:name w:val="Нет списка117"/>
    <w:uiPriority w:val="99"/>
    <w:semiHidden/>
    <w:unhideWhenUsed/>
    <w:qFormat/>
    <w:rsid w:val="00DF3D6C"/>
  </w:style>
  <w:style w:type="numbering" w:customStyle="1" w:styleId="2140">
    <w:name w:val="Нет списка214"/>
    <w:uiPriority w:val="99"/>
    <w:semiHidden/>
    <w:unhideWhenUsed/>
    <w:qFormat/>
    <w:rsid w:val="00DF3D6C"/>
  </w:style>
  <w:style w:type="numbering" w:customStyle="1" w:styleId="350">
    <w:name w:val="Нет списка35"/>
    <w:uiPriority w:val="99"/>
    <w:semiHidden/>
    <w:unhideWhenUsed/>
    <w:qFormat/>
    <w:rsid w:val="00DF3D6C"/>
  </w:style>
  <w:style w:type="numbering" w:customStyle="1" w:styleId="1240">
    <w:name w:val="Нет списка124"/>
    <w:uiPriority w:val="99"/>
    <w:semiHidden/>
    <w:unhideWhenUsed/>
    <w:qFormat/>
    <w:rsid w:val="00DF3D6C"/>
  </w:style>
  <w:style w:type="numbering" w:customStyle="1" w:styleId="2150">
    <w:name w:val="Нет списка215"/>
    <w:uiPriority w:val="99"/>
    <w:semiHidden/>
    <w:unhideWhenUsed/>
    <w:qFormat/>
    <w:rsid w:val="00DF3D6C"/>
  </w:style>
  <w:style w:type="numbering" w:customStyle="1" w:styleId="440">
    <w:name w:val="Нет списка44"/>
    <w:uiPriority w:val="99"/>
    <w:semiHidden/>
    <w:unhideWhenUsed/>
    <w:qFormat/>
    <w:rsid w:val="00DF3D6C"/>
  </w:style>
  <w:style w:type="numbering" w:customStyle="1" w:styleId="134">
    <w:name w:val="Нет списка134"/>
    <w:uiPriority w:val="99"/>
    <w:semiHidden/>
    <w:unhideWhenUsed/>
    <w:qFormat/>
    <w:rsid w:val="00DF3D6C"/>
  </w:style>
  <w:style w:type="numbering" w:customStyle="1" w:styleId="2240">
    <w:name w:val="Нет списка224"/>
    <w:uiPriority w:val="99"/>
    <w:semiHidden/>
    <w:unhideWhenUsed/>
    <w:qFormat/>
    <w:rsid w:val="00DF3D6C"/>
  </w:style>
  <w:style w:type="numbering" w:customStyle="1" w:styleId="54">
    <w:name w:val="Нет списка54"/>
    <w:uiPriority w:val="99"/>
    <w:semiHidden/>
    <w:unhideWhenUsed/>
    <w:qFormat/>
    <w:rsid w:val="00DF3D6C"/>
  </w:style>
  <w:style w:type="numbering" w:customStyle="1" w:styleId="144">
    <w:name w:val="Нет списка144"/>
    <w:uiPriority w:val="99"/>
    <w:semiHidden/>
    <w:unhideWhenUsed/>
    <w:qFormat/>
    <w:rsid w:val="00DF3D6C"/>
  </w:style>
  <w:style w:type="numbering" w:customStyle="1" w:styleId="234">
    <w:name w:val="Нет списка234"/>
    <w:uiPriority w:val="99"/>
    <w:semiHidden/>
    <w:unhideWhenUsed/>
    <w:qFormat/>
    <w:rsid w:val="00DF3D6C"/>
  </w:style>
  <w:style w:type="numbering" w:customStyle="1" w:styleId="36">
    <w:name w:val="Нет списка36"/>
    <w:uiPriority w:val="99"/>
    <w:semiHidden/>
    <w:unhideWhenUsed/>
    <w:qFormat/>
    <w:rsid w:val="007B62E1"/>
  </w:style>
  <w:style w:type="numbering" w:customStyle="1" w:styleId="118">
    <w:name w:val="Нет списка118"/>
    <w:uiPriority w:val="99"/>
    <w:semiHidden/>
    <w:unhideWhenUsed/>
    <w:qFormat/>
    <w:rsid w:val="007B62E1"/>
  </w:style>
  <w:style w:type="numbering" w:customStyle="1" w:styleId="119">
    <w:name w:val="Нет списка119"/>
    <w:uiPriority w:val="99"/>
    <w:semiHidden/>
    <w:unhideWhenUsed/>
    <w:qFormat/>
    <w:rsid w:val="007B62E1"/>
  </w:style>
  <w:style w:type="numbering" w:customStyle="1" w:styleId="216">
    <w:name w:val="Нет списка216"/>
    <w:uiPriority w:val="99"/>
    <w:semiHidden/>
    <w:unhideWhenUsed/>
    <w:qFormat/>
    <w:rsid w:val="007B62E1"/>
  </w:style>
  <w:style w:type="numbering" w:customStyle="1" w:styleId="37">
    <w:name w:val="Нет списка37"/>
    <w:uiPriority w:val="99"/>
    <w:semiHidden/>
    <w:unhideWhenUsed/>
    <w:qFormat/>
    <w:rsid w:val="007B62E1"/>
  </w:style>
  <w:style w:type="numbering" w:customStyle="1" w:styleId="125">
    <w:name w:val="Нет списка125"/>
    <w:uiPriority w:val="99"/>
    <w:semiHidden/>
    <w:unhideWhenUsed/>
    <w:qFormat/>
    <w:rsid w:val="007B62E1"/>
  </w:style>
  <w:style w:type="numbering" w:customStyle="1" w:styleId="217">
    <w:name w:val="Нет списка217"/>
    <w:uiPriority w:val="99"/>
    <w:semiHidden/>
    <w:unhideWhenUsed/>
    <w:qFormat/>
    <w:rsid w:val="007B62E1"/>
  </w:style>
  <w:style w:type="numbering" w:customStyle="1" w:styleId="45">
    <w:name w:val="Нет списка45"/>
    <w:uiPriority w:val="99"/>
    <w:semiHidden/>
    <w:unhideWhenUsed/>
    <w:qFormat/>
    <w:rsid w:val="007B62E1"/>
  </w:style>
  <w:style w:type="numbering" w:customStyle="1" w:styleId="135">
    <w:name w:val="Нет списка135"/>
    <w:uiPriority w:val="99"/>
    <w:semiHidden/>
    <w:unhideWhenUsed/>
    <w:qFormat/>
    <w:rsid w:val="007B62E1"/>
  </w:style>
  <w:style w:type="numbering" w:customStyle="1" w:styleId="225">
    <w:name w:val="Нет списка225"/>
    <w:uiPriority w:val="99"/>
    <w:semiHidden/>
    <w:unhideWhenUsed/>
    <w:qFormat/>
    <w:rsid w:val="007B62E1"/>
  </w:style>
  <w:style w:type="numbering" w:customStyle="1" w:styleId="55">
    <w:name w:val="Нет списка55"/>
    <w:uiPriority w:val="99"/>
    <w:semiHidden/>
    <w:unhideWhenUsed/>
    <w:qFormat/>
    <w:rsid w:val="007B62E1"/>
  </w:style>
  <w:style w:type="numbering" w:customStyle="1" w:styleId="145">
    <w:name w:val="Нет списка145"/>
    <w:uiPriority w:val="99"/>
    <w:semiHidden/>
    <w:unhideWhenUsed/>
    <w:qFormat/>
    <w:rsid w:val="007B62E1"/>
  </w:style>
  <w:style w:type="numbering" w:customStyle="1" w:styleId="235">
    <w:name w:val="Нет списка235"/>
    <w:uiPriority w:val="99"/>
    <w:semiHidden/>
    <w:unhideWhenUsed/>
    <w:qFormat/>
    <w:rsid w:val="007B62E1"/>
  </w:style>
  <w:style w:type="table" w:styleId="affff7">
    <w:name w:val="Table Grid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Сетка таблицы1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link w:val="ab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7B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footnote reference"/>
    <w:basedOn w:val="a0"/>
    <w:uiPriority w:val="99"/>
    <w:unhideWhenUsed/>
    <w:rsid w:val="00273FE1"/>
    <w:rPr>
      <w:vertAlign w:val="superscript"/>
    </w:rPr>
  </w:style>
  <w:style w:type="paragraph" w:customStyle="1" w:styleId="affff9">
    <w:name w:val="текст"/>
    <w:basedOn w:val="a"/>
    <w:uiPriority w:val="99"/>
    <w:rsid w:val="00893404"/>
    <w:pPr>
      <w:suppressAutoHyphens w:val="0"/>
      <w:ind w:firstLine="709"/>
      <w:jc w:val="both"/>
    </w:pPr>
    <w:rPr>
      <w:sz w:val="26"/>
      <w:szCs w:val="24"/>
    </w:rPr>
  </w:style>
  <w:style w:type="character" w:customStyle="1" w:styleId="ConsPlusNormal0">
    <w:name w:val="ConsPlusNormal Знак"/>
    <w:link w:val="ConsPlusNormal"/>
    <w:locked/>
    <w:rsid w:val="007D0DFE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511AA-BCCF-42E1-83BB-41BA42F9D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41</Pages>
  <Words>11318</Words>
  <Characters>64518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vt:lpstr>
    </vt:vector>
  </TitlesOfParts>
  <Company>kacit</Company>
  <LinksUpToDate>false</LinksUpToDate>
  <CharactersWithSpaces>75685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dc:title>
  <dc:creator>Егоров Иван Сергеевич</dc:creator>
  <cp:lastModifiedBy>Светлана</cp:lastModifiedBy>
  <cp:revision>158</cp:revision>
  <cp:lastPrinted>2019-08-12T06:23:00Z</cp:lastPrinted>
  <dcterms:created xsi:type="dcterms:W3CDTF">2022-10-31T08:15:00Z</dcterms:created>
  <dcterms:modified xsi:type="dcterms:W3CDTF">2024-04-27T06:43:00Z</dcterms:modified>
  <dc:language>ru-RU</dc:language>
</cp:coreProperties>
</file>